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88" w:rsidRDefault="00B86A88" w:rsidP="00044F23">
      <w:pPr>
        <w:pStyle w:val="NoSpacing"/>
        <w:ind w:right="-46" w:firstLine="720"/>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B86A88" w:rsidRDefault="00B86A88" w:rsidP="00B86A88">
      <w:pPr>
        <w:pStyle w:val="NoSpacing"/>
        <w:ind w:left="2127" w:right="1440"/>
        <w:jc w:val="both"/>
        <w:rPr>
          <w:rFonts w:ascii="Times New Roman" w:hAnsi="Times New Roman" w:cs="Times New Roman"/>
          <w:b/>
          <w:sz w:val="28"/>
          <w:szCs w:val="28"/>
        </w:rPr>
      </w:pPr>
    </w:p>
    <w:p w:rsidR="00B86A88" w:rsidRDefault="00B86A88" w:rsidP="00B86A8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APPEAL NO. </w:t>
      </w:r>
      <w:r w:rsidR="002A7BD5">
        <w:rPr>
          <w:rFonts w:ascii="Times New Roman" w:hAnsi="Times New Roman" w:cs="Times New Roman"/>
          <w:b/>
          <w:sz w:val="28"/>
          <w:szCs w:val="28"/>
        </w:rPr>
        <w:t>56/2020</w:t>
      </w:r>
    </w:p>
    <w:p w:rsidR="00B86A88" w:rsidRDefault="00B86A88" w:rsidP="00B86A88">
      <w:pPr>
        <w:pStyle w:val="NoSpacing"/>
        <w:ind w:left="1984" w:right="1440"/>
        <w:jc w:val="both"/>
        <w:rPr>
          <w:rFonts w:ascii="Times New Roman" w:hAnsi="Times New Roman" w:cs="Times New Roman"/>
          <w:b/>
          <w:sz w:val="28"/>
          <w:szCs w:val="28"/>
        </w:rPr>
      </w:pP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D960DB">
        <w:rPr>
          <w:rFonts w:ascii="Times New Roman" w:hAnsi="Times New Roman" w:cs="Times New Roman"/>
          <w:b/>
          <w:sz w:val="28"/>
          <w:szCs w:val="28"/>
        </w:rPr>
        <w:t>03</w:t>
      </w:r>
      <w:r>
        <w:rPr>
          <w:rFonts w:ascii="Times New Roman" w:hAnsi="Times New Roman" w:cs="Times New Roman"/>
          <w:b/>
          <w:sz w:val="28"/>
          <w:szCs w:val="28"/>
        </w:rPr>
        <w:t>.1</w:t>
      </w:r>
      <w:r w:rsidR="00D960DB">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A83246">
        <w:rPr>
          <w:rFonts w:ascii="Times New Roman" w:hAnsi="Times New Roman" w:cs="Times New Roman"/>
          <w:b/>
          <w:sz w:val="28"/>
          <w:szCs w:val="28"/>
        </w:rPr>
        <w:t>16</w:t>
      </w:r>
      <w:r>
        <w:rPr>
          <w:rFonts w:ascii="Times New Roman" w:hAnsi="Times New Roman" w:cs="Times New Roman"/>
          <w:b/>
          <w:sz w:val="28"/>
          <w:szCs w:val="28"/>
        </w:rPr>
        <w:t>.1</w:t>
      </w:r>
      <w:r w:rsidR="00DF7858">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Default="00B86A88" w:rsidP="00B86A88">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EB6748">
        <w:rPr>
          <w:rFonts w:ascii="Times New Roman" w:hAnsi="Times New Roman" w:cs="Times New Roman"/>
          <w:b/>
          <w:sz w:val="28"/>
          <w:szCs w:val="28"/>
        </w:rPr>
        <w:t>21</w:t>
      </w:r>
      <w:r>
        <w:rPr>
          <w:rFonts w:ascii="Times New Roman" w:hAnsi="Times New Roman" w:cs="Times New Roman"/>
          <w:b/>
          <w:sz w:val="28"/>
          <w:szCs w:val="28"/>
        </w:rPr>
        <w:t>.1</w:t>
      </w:r>
      <w:r w:rsidR="00DF7858">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Pr="00A77E0C" w:rsidRDefault="00B86A88" w:rsidP="00B86A88">
      <w:pPr>
        <w:pStyle w:val="NoSpacing"/>
        <w:ind w:left="1984" w:right="1440"/>
        <w:jc w:val="both"/>
        <w:rPr>
          <w:rFonts w:ascii="Times New Roman" w:hAnsi="Times New Roman" w:cs="Times New Roman"/>
          <w:b/>
          <w:sz w:val="14"/>
          <w:szCs w:val="14"/>
        </w:rPr>
      </w:pPr>
    </w:p>
    <w:p w:rsidR="00B86A88" w:rsidRPr="00210353" w:rsidRDefault="00B86A88" w:rsidP="00B86A88">
      <w:pPr>
        <w:spacing w:line="240" w:lineRule="auto"/>
        <w:ind w:right="1440" w:firstLine="72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B86A88" w:rsidRPr="00210353" w:rsidRDefault="00A8365E" w:rsidP="00252996">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 xml:space="preserve">           </w:t>
      </w:r>
      <w:r w:rsidR="00B86A88" w:rsidRPr="00210353">
        <w:rPr>
          <w:rFonts w:ascii="Times New Roman" w:hAnsi="Times New Roman" w:cs="Times New Roman"/>
          <w:b/>
          <w:sz w:val="28"/>
          <w:szCs w:val="28"/>
        </w:rPr>
        <w:t>Er. Gurinder</w:t>
      </w:r>
      <w:r w:rsidR="001F7128">
        <w:rPr>
          <w:rFonts w:ascii="Times New Roman" w:hAnsi="Times New Roman" w:cs="Times New Roman"/>
          <w:b/>
          <w:sz w:val="28"/>
          <w:szCs w:val="28"/>
        </w:rPr>
        <w:t xml:space="preserve"> </w:t>
      </w:r>
      <w:r w:rsidR="00B86A88" w:rsidRPr="00210353">
        <w:rPr>
          <w:rFonts w:ascii="Times New Roman" w:hAnsi="Times New Roman" w:cs="Times New Roman"/>
          <w:b/>
          <w:sz w:val="28"/>
          <w:szCs w:val="28"/>
        </w:rPr>
        <w:t>Jit Singh,</w:t>
      </w:r>
    </w:p>
    <w:p w:rsidR="00B86A88" w:rsidRPr="00210353" w:rsidRDefault="00B86A88" w:rsidP="00252996">
      <w:pPr>
        <w:pStyle w:val="NoSpacing"/>
        <w:jc w:val="center"/>
        <w:rPr>
          <w:rFonts w:ascii="Times New Roman" w:hAnsi="Times New Roman" w:cs="Times New Roman"/>
          <w:sz w:val="28"/>
          <w:szCs w:val="28"/>
        </w:rPr>
      </w:pPr>
      <w:r w:rsidRPr="00210353">
        <w:rPr>
          <w:rFonts w:ascii="Times New Roman" w:hAnsi="Times New Roman" w:cs="Times New Roman"/>
          <w:b/>
          <w:sz w:val="28"/>
          <w:szCs w:val="28"/>
        </w:rPr>
        <w:t>Lokpal (Ombudsman), Electricity, Punjab</w:t>
      </w:r>
      <w:r w:rsidRPr="00210353">
        <w:rPr>
          <w:rFonts w:ascii="Times New Roman" w:hAnsi="Times New Roman" w:cs="Times New Roman"/>
          <w:sz w:val="28"/>
          <w:szCs w:val="28"/>
        </w:rPr>
        <w:t>.</w:t>
      </w:r>
    </w:p>
    <w:p w:rsidR="00B86A88" w:rsidRPr="00A77E0C" w:rsidRDefault="00B86A88" w:rsidP="00B86A88">
      <w:pPr>
        <w:ind w:right="-24"/>
        <w:jc w:val="both"/>
        <w:rPr>
          <w:rFonts w:ascii="Times New Roman" w:hAnsi="Times New Roman" w:cs="Times New Roman"/>
          <w:b/>
          <w:sz w:val="16"/>
          <w:szCs w:val="16"/>
        </w:rPr>
      </w:pPr>
    </w:p>
    <w:p w:rsidR="00B86A88" w:rsidRDefault="00B86A88" w:rsidP="00B86A88">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w:t>
      </w:r>
    </w:p>
    <w:p w:rsidR="00B86A88" w:rsidRDefault="00EA12DF" w:rsidP="00417106">
      <w:pPr>
        <w:pStyle w:val="NoSpacing"/>
        <w:ind w:left="1985" w:right="-46" w:hanging="1"/>
        <w:jc w:val="both"/>
        <w:rPr>
          <w:rFonts w:ascii="Times New Roman" w:hAnsi="Times New Roman" w:cs="Times New Roman"/>
          <w:sz w:val="28"/>
          <w:szCs w:val="28"/>
        </w:rPr>
      </w:pPr>
      <w:r>
        <w:rPr>
          <w:rFonts w:ascii="Times New Roman" w:hAnsi="Times New Roman" w:cs="Times New Roman"/>
          <w:sz w:val="28"/>
          <w:szCs w:val="28"/>
        </w:rPr>
        <w:t>M</w:t>
      </w:r>
      <w:r w:rsidR="00D960DB">
        <w:rPr>
          <w:rFonts w:ascii="Times New Roman" w:hAnsi="Times New Roman" w:cs="Times New Roman"/>
          <w:sz w:val="28"/>
          <w:szCs w:val="28"/>
        </w:rPr>
        <w:t>/s. B.R.</w:t>
      </w:r>
      <w:r w:rsidR="0026054B">
        <w:rPr>
          <w:rFonts w:ascii="Times New Roman" w:hAnsi="Times New Roman" w:cs="Times New Roman"/>
          <w:sz w:val="28"/>
          <w:szCs w:val="28"/>
        </w:rPr>
        <w:t xml:space="preserve"> </w:t>
      </w:r>
      <w:r w:rsidR="00D960DB">
        <w:rPr>
          <w:rFonts w:ascii="Times New Roman" w:hAnsi="Times New Roman" w:cs="Times New Roman"/>
          <w:sz w:val="28"/>
          <w:szCs w:val="28"/>
        </w:rPr>
        <w:t>Steel Industries</w:t>
      </w:r>
      <w:r w:rsidR="00B86A88">
        <w:rPr>
          <w:rFonts w:ascii="Times New Roman" w:hAnsi="Times New Roman" w:cs="Times New Roman"/>
          <w:sz w:val="28"/>
          <w:szCs w:val="28"/>
        </w:rPr>
        <w:t>,</w:t>
      </w:r>
    </w:p>
    <w:p w:rsidR="00B86A88" w:rsidRDefault="00D960DB"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25-26 D, Industrial Focal Point</w:t>
      </w:r>
      <w:r w:rsidR="00B86A88">
        <w:rPr>
          <w:rFonts w:ascii="Times New Roman" w:hAnsi="Times New Roman" w:cs="Times New Roman"/>
          <w:sz w:val="28"/>
          <w:szCs w:val="28"/>
        </w:rPr>
        <w:t>,</w:t>
      </w:r>
    </w:p>
    <w:p w:rsidR="008F3DD0" w:rsidRDefault="00D960DB"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Mandi</w:t>
      </w:r>
      <w:r w:rsidR="00A8365E">
        <w:rPr>
          <w:rFonts w:ascii="Times New Roman" w:hAnsi="Times New Roman" w:cs="Times New Roman"/>
          <w:sz w:val="28"/>
          <w:szCs w:val="28"/>
        </w:rPr>
        <w:t xml:space="preserve"> </w:t>
      </w:r>
      <w:r>
        <w:rPr>
          <w:rFonts w:ascii="Times New Roman" w:hAnsi="Times New Roman" w:cs="Times New Roman"/>
          <w:sz w:val="28"/>
          <w:szCs w:val="28"/>
        </w:rPr>
        <w:t>Go</w:t>
      </w:r>
      <w:r w:rsidR="008F3DD0">
        <w:rPr>
          <w:rFonts w:ascii="Times New Roman" w:hAnsi="Times New Roman" w:cs="Times New Roman"/>
          <w:sz w:val="28"/>
          <w:szCs w:val="28"/>
        </w:rPr>
        <w:t>b</w:t>
      </w:r>
      <w:r>
        <w:rPr>
          <w:rFonts w:ascii="Times New Roman" w:hAnsi="Times New Roman" w:cs="Times New Roman"/>
          <w:sz w:val="28"/>
          <w:szCs w:val="28"/>
        </w:rPr>
        <w:t>indgarh</w:t>
      </w:r>
      <w:r w:rsidR="006B7DED">
        <w:rPr>
          <w:rFonts w:ascii="Times New Roman" w:hAnsi="Times New Roman" w:cs="Times New Roman"/>
          <w:sz w:val="28"/>
          <w:szCs w:val="28"/>
        </w:rPr>
        <w:t>.</w:t>
      </w:r>
    </w:p>
    <w:p w:rsidR="00B86A88" w:rsidRDefault="00A77E0C" w:rsidP="00A77E0C">
      <w:pPr>
        <w:pStyle w:val="NoSpacing"/>
        <w:ind w:left="1984" w:right="-46"/>
        <w:jc w:val="right"/>
        <w:rPr>
          <w:rFonts w:ascii="Times New Roman" w:hAnsi="Times New Roman" w:cs="Times New Roman"/>
          <w:sz w:val="28"/>
          <w:szCs w:val="28"/>
        </w:rPr>
      </w:pPr>
      <w:r w:rsidRPr="00A77E0C">
        <w:rPr>
          <w:rFonts w:ascii="Times New Roman" w:hAnsi="Times New Roman" w:cs="Times New Roman"/>
          <w:b/>
          <w:bCs/>
          <w:sz w:val="28"/>
          <w:szCs w:val="28"/>
        </w:rPr>
        <w:t xml:space="preserve">Contract Account Number </w:t>
      </w:r>
      <w:r w:rsidR="008F3DD0">
        <w:rPr>
          <w:rFonts w:ascii="Times New Roman" w:hAnsi="Times New Roman" w:cs="Times New Roman"/>
          <w:b/>
          <w:bCs/>
          <w:sz w:val="28"/>
          <w:szCs w:val="28"/>
        </w:rPr>
        <w:t>K21GB1161496</w:t>
      </w:r>
      <w:r w:rsidR="00B86A88" w:rsidRPr="00A77E0C">
        <w:rPr>
          <w:rFonts w:ascii="Times New Roman" w:hAnsi="Times New Roman" w:cs="Times New Roman"/>
          <w:b/>
          <w:bCs/>
          <w:sz w:val="28"/>
          <w:szCs w:val="28"/>
        </w:rPr>
        <w:tab/>
      </w:r>
      <w:r w:rsidR="00B86A88" w:rsidRPr="00A77E0C">
        <w:rPr>
          <w:rFonts w:ascii="Times New Roman" w:hAnsi="Times New Roman" w:cs="Times New Roman"/>
          <w:b/>
          <w:bCs/>
          <w:sz w:val="28"/>
          <w:szCs w:val="28"/>
        </w:rPr>
        <w:tab/>
      </w:r>
      <w:r w:rsidR="00B86A88">
        <w:rPr>
          <w:rFonts w:ascii="Times New Roman" w:hAnsi="Times New Roman" w:cs="Times New Roman"/>
          <w:sz w:val="28"/>
          <w:szCs w:val="28"/>
        </w:rPr>
        <w:tab/>
      </w:r>
      <w:r w:rsidR="00B86A88">
        <w:rPr>
          <w:rFonts w:ascii="Times New Roman" w:hAnsi="Times New Roman" w:cs="Times New Roman"/>
          <w:sz w:val="28"/>
          <w:szCs w:val="28"/>
        </w:rPr>
        <w:tab/>
      </w:r>
      <w:r w:rsidR="00B86A88">
        <w:rPr>
          <w:rFonts w:ascii="Times New Roman" w:hAnsi="Times New Roman" w:cs="Times New Roman"/>
          <w:sz w:val="28"/>
          <w:szCs w:val="28"/>
        </w:rPr>
        <w:tab/>
      </w:r>
      <w:r w:rsidR="00B86A88">
        <w:rPr>
          <w:rFonts w:ascii="Times New Roman" w:hAnsi="Times New Roman" w:cs="Times New Roman"/>
          <w:sz w:val="28"/>
          <w:szCs w:val="28"/>
        </w:rPr>
        <w:tab/>
        <w:t>...</w:t>
      </w:r>
      <w:r w:rsidR="00196432">
        <w:rPr>
          <w:rFonts w:ascii="Times New Roman" w:hAnsi="Times New Roman" w:cs="Times New Roman"/>
          <w:sz w:val="28"/>
          <w:szCs w:val="28"/>
        </w:rPr>
        <w:t>Appellant</w:t>
      </w:r>
    </w:p>
    <w:p w:rsidR="00B86A88" w:rsidRDefault="00B86A88" w:rsidP="00417106">
      <w:pPr>
        <w:ind w:left="2704" w:right="1440" w:firstLine="176"/>
        <w:jc w:val="both"/>
        <w:rPr>
          <w:rFonts w:ascii="Times New Roman" w:hAnsi="Times New Roman" w:cs="Times New Roman"/>
          <w:sz w:val="28"/>
          <w:szCs w:val="28"/>
        </w:rPr>
      </w:pPr>
      <w:r>
        <w:rPr>
          <w:rFonts w:ascii="Times New Roman" w:hAnsi="Times New Roman" w:cs="Times New Roman"/>
          <w:sz w:val="28"/>
          <w:szCs w:val="28"/>
        </w:rPr>
        <w:t>Versus</w:t>
      </w:r>
    </w:p>
    <w:p w:rsidR="00B86A88" w:rsidRDefault="008F3DD0" w:rsidP="00417106">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 xml:space="preserve">Sr. Executive </w:t>
      </w:r>
      <w:r w:rsidR="00B86A88">
        <w:rPr>
          <w:rFonts w:ascii="Times New Roman" w:hAnsi="Times New Roman" w:cs="Times New Roman"/>
          <w:sz w:val="28"/>
          <w:szCs w:val="28"/>
        </w:rPr>
        <w:t>Engineer,</w:t>
      </w:r>
    </w:p>
    <w:p w:rsidR="00B86A88" w:rsidRDefault="00B86A88" w:rsidP="00417106">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DS Division</w:t>
      </w:r>
      <w:r w:rsidR="003628D2">
        <w:rPr>
          <w:rFonts w:ascii="Times New Roman" w:hAnsi="Times New Roman" w:cs="Times New Roman"/>
          <w:sz w:val="28"/>
          <w:szCs w:val="28"/>
        </w:rPr>
        <w:t xml:space="preserve"> (Special</w:t>
      </w:r>
      <w:r w:rsidR="000C4286">
        <w:rPr>
          <w:rFonts w:ascii="Times New Roman" w:hAnsi="Times New Roman" w:cs="Times New Roman"/>
          <w:sz w:val="28"/>
          <w:szCs w:val="28"/>
        </w:rPr>
        <w:t>)</w:t>
      </w:r>
      <w:r>
        <w:rPr>
          <w:rFonts w:ascii="Times New Roman" w:hAnsi="Times New Roman" w:cs="Times New Roman"/>
          <w:sz w:val="28"/>
          <w:szCs w:val="28"/>
        </w:rPr>
        <w:t>,</w:t>
      </w:r>
    </w:p>
    <w:p w:rsidR="00B86A88" w:rsidRDefault="00B86A88" w:rsidP="008F3DD0">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PSPCL, </w:t>
      </w:r>
      <w:r w:rsidR="00EA12DF">
        <w:rPr>
          <w:rFonts w:ascii="Times New Roman" w:hAnsi="Times New Roman" w:cs="Times New Roman"/>
          <w:sz w:val="28"/>
          <w:szCs w:val="28"/>
        </w:rPr>
        <w:t>M</w:t>
      </w:r>
      <w:r w:rsidR="008F3DD0">
        <w:rPr>
          <w:rFonts w:ascii="Times New Roman" w:hAnsi="Times New Roman" w:cs="Times New Roman"/>
          <w:sz w:val="28"/>
          <w:szCs w:val="28"/>
        </w:rPr>
        <w:t>andi</w:t>
      </w:r>
      <w:r w:rsidR="00EB6748">
        <w:rPr>
          <w:rFonts w:ascii="Times New Roman" w:hAnsi="Times New Roman" w:cs="Times New Roman"/>
          <w:sz w:val="28"/>
          <w:szCs w:val="28"/>
        </w:rPr>
        <w:t xml:space="preserve"> </w:t>
      </w:r>
      <w:r w:rsidR="008F3DD0">
        <w:rPr>
          <w:rFonts w:ascii="Times New Roman" w:hAnsi="Times New Roman" w:cs="Times New Roman"/>
          <w:sz w:val="28"/>
          <w:szCs w:val="28"/>
        </w:rPr>
        <w:t>Gobindgarh.</w:t>
      </w:r>
    </w:p>
    <w:p w:rsidR="00B86A88" w:rsidRDefault="00B86A88" w:rsidP="00A77E0C">
      <w:pPr>
        <w:ind w:left="1984" w:right="-46"/>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B86A88" w:rsidRDefault="00B86A88" w:rsidP="00B86A8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8F3DD0" w:rsidRDefault="007F3F0B" w:rsidP="00332E1A">
      <w:pPr>
        <w:pStyle w:val="NoSpacing"/>
        <w:ind w:right="-2"/>
        <w:rPr>
          <w:rFonts w:ascii="Times New Roman" w:hAnsi="Times New Roman" w:cs="Times New Roman"/>
          <w:sz w:val="28"/>
          <w:szCs w:val="28"/>
        </w:rPr>
      </w:pPr>
      <w:r>
        <w:rPr>
          <w:rFonts w:ascii="Times New Roman" w:hAnsi="Times New Roman" w:cs="Times New Roman"/>
          <w:sz w:val="28"/>
          <w:szCs w:val="28"/>
        </w:rPr>
        <w:t xml:space="preserve">Appellant </w:t>
      </w:r>
      <w:r>
        <w:rPr>
          <w:rFonts w:ascii="Times New Roman" w:hAnsi="Times New Roman" w:cs="Times New Roman"/>
          <w:sz w:val="28"/>
          <w:szCs w:val="28"/>
        </w:rPr>
        <w:tab/>
        <w:t xml:space="preserve">: </w:t>
      </w:r>
      <w:r w:rsidR="008F3DD0">
        <w:rPr>
          <w:rFonts w:ascii="Times New Roman" w:hAnsi="Times New Roman" w:cs="Times New Roman"/>
          <w:sz w:val="28"/>
          <w:szCs w:val="28"/>
        </w:rPr>
        <w:t>1.</w:t>
      </w:r>
      <w:r w:rsidR="00462B1E">
        <w:rPr>
          <w:rFonts w:ascii="Times New Roman" w:hAnsi="Times New Roman" w:cs="Times New Roman"/>
          <w:sz w:val="28"/>
          <w:szCs w:val="28"/>
        </w:rPr>
        <w:t xml:space="preserve">  Sh. R.S. Dhiman</w:t>
      </w:r>
      <w:r w:rsidR="008F3DD0">
        <w:rPr>
          <w:rFonts w:ascii="Times New Roman" w:hAnsi="Times New Roman" w:cs="Times New Roman"/>
          <w:sz w:val="28"/>
          <w:szCs w:val="28"/>
        </w:rPr>
        <w:t>,</w:t>
      </w:r>
    </w:p>
    <w:p w:rsidR="008F3DD0" w:rsidRDefault="008F3DD0" w:rsidP="00332E1A">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B34FB">
        <w:rPr>
          <w:rFonts w:ascii="Times New Roman" w:hAnsi="Times New Roman" w:cs="Times New Roman"/>
          <w:sz w:val="28"/>
          <w:szCs w:val="28"/>
        </w:rPr>
        <w:t xml:space="preserve">       </w:t>
      </w:r>
      <w:r w:rsidR="00900324">
        <w:rPr>
          <w:rFonts w:ascii="Times New Roman" w:hAnsi="Times New Roman" w:cs="Times New Roman"/>
          <w:sz w:val="28"/>
          <w:szCs w:val="28"/>
        </w:rPr>
        <w:t>Appellant’s Representative</w:t>
      </w:r>
      <w:r w:rsidR="00462B1E">
        <w:rPr>
          <w:rFonts w:ascii="Times New Roman" w:hAnsi="Times New Roman" w:cs="Times New Roman"/>
          <w:sz w:val="28"/>
          <w:szCs w:val="28"/>
        </w:rPr>
        <w:t xml:space="preserve">. </w:t>
      </w:r>
    </w:p>
    <w:p w:rsidR="00DF6CC8" w:rsidRDefault="00DF6CC8" w:rsidP="00332E1A">
      <w:pPr>
        <w:pStyle w:val="NoSpacing"/>
        <w:ind w:right="-2"/>
        <w:rPr>
          <w:rFonts w:ascii="Times New Roman" w:hAnsi="Times New Roman" w:cs="Times New Roman"/>
          <w:sz w:val="28"/>
          <w:szCs w:val="28"/>
        </w:rPr>
      </w:pPr>
    </w:p>
    <w:p w:rsidR="00332E1A" w:rsidRDefault="008F3DD0" w:rsidP="00332E1A">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B34FB">
        <w:rPr>
          <w:rFonts w:ascii="Times New Roman" w:hAnsi="Times New Roman" w:cs="Times New Roman"/>
          <w:sz w:val="28"/>
          <w:szCs w:val="28"/>
        </w:rPr>
        <w:t xml:space="preserve">  2.  </w:t>
      </w:r>
      <w:r w:rsidR="00462B1E">
        <w:rPr>
          <w:rFonts w:ascii="Times New Roman" w:hAnsi="Times New Roman" w:cs="Times New Roman"/>
          <w:sz w:val="28"/>
          <w:szCs w:val="28"/>
        </w:rPr>
        <w:t>Sh. Ishwar C. Garg</w:t>
      </w:r>
      <w:r w:rsidR="00332E1A">
        <w:rPr>
          <w:rFonts w:ascii="Times New Roman" w:hAnsi="Times New Roman" w:cs="Times New Roman"/>
          <w:sz w:val="28"/>
          <w:szCs w:val="28"/>
        </w:rPr>
        <w:t>,</w:t>
      </w:r>
      <w:r w:rsidR="00462B1E">
        <w:rPr>
          <w:rFonts w:ascii="Times New Roman" w:hAnsi="Times New Roman" w:cs="Times New Roman"/>
          <w:sz w:val="28"/>
          <w:szCs w:val="28"/>
        </w:rPr>
        <w:t xml:space="preserve"> Advocate,</w:t>
      </w:r>
    </w:p>
    <w:p w:rsidR="00332E1A" w:rsidRDefault="007F3F0B" w:rsidP="00332E1A">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B34FB">
        <w:rPr>
          <w:rFonts w:ascii="Times New Roman" w:hAnsi="Times New Roman" w:cs="Times New Roman"/>
          <w:sz w:val="28"/>
          <w:szCs w:val="28"/>
        </w:rPr>
        <w:t xml:space="preserve">       </w:t>
      </w:r>
      <w:r w:rsidR="00462B1E">
        <w:rPr>
          <w:rFonts w:ascii="Times New Roman" w:hAnsi="Times New Roman" w:cs="Times New Roman"/>
          <w:sz w:val="28"/>
          <w:szCs w:val="28"/>
        </w:rPr>
        <w:t>Appellant’s Counsel</w:t>
      </w:r>
      <w:r w:rsidR="0094313C">
        <w:rPr>
          <w:rFonts w:ascii="Times New Roman" w:hAnsi="Times New Roman" w:cs="Times New Roman"/>
          <w:sz w:val="28"/>
          <w:szCs w:val="28"/>
        </w:rPr>
        <w:t>.</w:t>
      </w:r>
    </w:p>
    <w:p w:rsidR="00332E1A" w:rsidRDefault="00332E1A" w:rsidP="00332E1A">
      <w:pPr>
        <w:pStyle w:val="NoSpacing"/>
        <w:ind w:right="-2"/>
        <w:rPr>
          <w:rFonts w:ascii="Times New Roman" w:hAnsi="Times New Roman" w:cs="Times New Roman"/>
          <w:sz w:val="28"/>
          <w:szCs w:val="28"/>
        </w:rPr>
      </w:pPr>
    </w:p>
    <w:p w:rsidR="00332E1A" w:rsidRDefault="003004BF" w:rsidP="00332E1A">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332E1A">
        <w:rPr>
          <w:rFonts w:ascii="Times New Roman" w:hAnsi="Times New Roman" w:cs="Times New Roman"/>
          <w:sz w:val="28"/>
          <w:szCs w:val="28"/>
        </w:rPr>
        <w:t xml:space="preserve">Er. </w:t>
      </w:r>
      <w:r w:rsidR="008F3DD0">
        <w:rPr>
          <w:rFonts w:ascii="Times New Roman" w:hAnsi="Times New Roman" w:cs="Times New Roman"/>
          <w:sz w:val="28"/>
          <w:szCs w:val="28"/>
        </w:rPr>
        <w:t>J.S.</w:t>
      </w:r>
      <w:r w:rsidR="00EC4A26">
        <w:rPr>
          <w:rFonts w:ascii="Times New Roman" w:hAnsi="Times New Roman" w:cs="Times New Roman"/>
          <w:sz w:val="28"/>
          <w:szCs w:val="28"/>
        </w:rPr>
        <w:t xml:space="preserve"> </w:t>
      </w:r>
      <w:r w:rsidR="008F3DD0">
        <w:rPr>
          <w:rFonts w:ascii="Times New Roman" w:hAnsi="Times New Roman" w:cs="Times New Roman"/>
          <w:sz w:val="28"/>
          <w:szCs w:val="28"/>
        </w:rPr>
        <w:t>Tiwana</w:t>
      </w:r>
      <w:r w:rsidR="00332E1A">
        <w:rPr>
          <w:rFonts w:ascii="Times New Roman" w:hAnsi="Times New Roman" w:cs="Times New Roman"/>
          <w:sz w:val="28"/>
          <w:szCs w:val="28"/>
        </w:rPr>
        <w:t>,</w:t>
      </w:r>
    </w:p>
    <w:p w:rsidR="00332E1A" w:rsidRDefault="007F3F0B" w:rsidP="00332E1A">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C260A">
        <w:rPr>
          <w:rFonts w:ascii="Times New Roman" w:hAnsi="Times New Roman" w:cs="Times New Roman"/>
          <w:sz w:val="28"/>
          <w:szCs w:val="28"/>
        </w:rPr>
        <w:t xml:space="preserve">       </w:t>
      </w:r>
      <w:r w:rsidR="008F3DD0">
        <w:rPr>
          <w:rFonts w:ascii="Times New Roman" w:hAnsi="Times New Roman" w:cs="Times New Roman"/>
          <w:sz w:val="28"/>
          <w:szCs w:val="28"/>
        </w:rPr>
        <w:t>Sr. Executive Engineer</w:t>
      </w:r>
      <w:r w:rsidR="00332E1A">
        <w:rPr>
          <w:rFonts w:ascii="Times New Roman" w:hAnsi="Times New Roman" w:cs="Times New Roman"/>
          <w:sz w:val="28"/>
          <w:szCs w:val="28"/>
        </w:rPr>
        <w:t>,</w:t>
      </w:r>
    </w:p>
    <w:p w:rsidR="00332E1A" w:rsidRDefault="007F3F0B" w:rsidP="00332E1A">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C260A">
        <w:rPr>
          <w:rFonts w:ascii="Times New Roman" w:hAnsi="Times New Roman" w:cs="Times New Roman"/>
          <w:sz w:val="28"/>
          <w:szCs w:val="28"/>
        </w:rPr>
        <w:t xml:space="preserve">       </w:t>
      </w:r>
      <w:r w:rsidR="00332E1A">
        <w:rPr>
          <w:rFonts w:ascii="Times New Roman" w:hAnsi="Times New Roman" w:cs="Times New Roman"/>
          <w:sz w:val="28"/>
          <w:szCs w:val="28"/>
        </w:rPr>
        <w:t>DS Division (Special),</w:t>
      </w:r>
    </w:p>
    <w:p w:rsidR="00332E1A" w:rsidRDefault="00FC260A" w:rsidP="00332E1A">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332E1A">
        <w:rPr>
          <w:rFonts w:ascii="Times New Roman" w:hAnsi="Times New Roman" w:cs="Times New Roman"/>
          <w:sz w:val="28"/>
          <w:szCs w:val="28"/>
        </w:rPr>
        <w:t>PSPCL, M</w:t>
      </w:r>
      <w:r w:rsidR="008F3DD0">
        <w:rPr>
          <w:rFonts w:ascii="Times New Roman" w:hAnsi="Times New Roman" w:cs="Times New Roman"/>
          <w:sz w:val="28"/>
          <w:szCs w:val="28"/>
        </w:rPr>
        <w:t>andi</w:t>
      </w:r>
      <w:r>
        <w:rPr>
          <w:rFonts w:ascii="Times New Roman" w:hAnsi="Times New Roman" w:cs="Times New Roman"/>
          <w:sz w:val="28"/>
          <w:szCs w:val="28"/>
        </w:rPr>
        <w:t xml:space="preserve"> </w:t>
      </w:r>
      <w:r w:rsidR="008F3DD0">
        <w:rPr>
          <w:rFonts w:ascii="Times New Roman" w:hAnsi="Times New Roman" w:cs="Times New Roman"/>
          <w:sz w:val="28"/>
          <w:szCs w:val="28"/>
        </w:rPr>
        <w:t>Gobindgarh.</w:t>
      </w:r>
    </w:p>
    <w:p w:rsidR="00332E1A" w:rsidRDefault="00332E1A" w:rsidP="003004BF">
      <w:pPr>
        <w:pStyle w:val="NoSpacing"/>
        <w:ind w:right="1440"/>
        <w:jc w:val="both"/>
        <w:rPr>
          <w:rFonts w:ascii="Times New Roman" w:hAnsi="Times New Roman" w:cs="Times New Roman"/>
          <w:sz w:val="28"/>
          <w:szCs w:val="28"/>
        </w:rPr>
      </w:pPr>
    </w:p>
    <w:p w:rsidR="003004BF" w:rsidRDefault="003004BF" w:rsidP="003004BF">
      <w:pPr>
        <w:pStyle w:val="NoSpacing"/>
        <w:ind w:right="1440"/>
        <w:jc w:val="both"/>
        <w:rPr>
          <w:rFonts w:ascii="Times New Roman" w:hAnsi="Times New Roman" w:cs="Times New Roman"/>
          <w:sz w:val="28"/>
          <w:szCs w:val="28"/>
        </w:rPr>
      </w:pPr>
    </w:p>
    <w:p w:rsidR="00B86A88" w:rsidRDefault="00B86A88" w:rsidP="00332E1A">
      <w:pPr>
        <w:pStyle w:val="NoSpacing"/>
        <w:ind w:right="1440"/>
        <w:jc w:val="both"/>
        <w:rPr>
          <w:rFonts w:ascii="Times New Roman" w:hAnsi="Times New Roman" w:cs="Times New Roman"/>
          <w:sz w:val="28"/>
          <w:szCs w:val="28"/>
        </w:rPr>
      </w:pPr>
    </w:p>
    <w:p w:rsidR="00B86A88" w:rsidRDefault="00B86A88" w:rsidP="00C44850">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w:t>
      </w:r>
      <w:r w:rsidR="00196432">
        <w:rPr>
          <w:rFonts w:ascii="Times New Roman" w:hAnsi="Times New Roman" w:cs="Times New Roman"/>
          <w:sz w:val="28"/>
          <w:szCs w:val="28"/>
        </w:rPr>
        <w:t xml:space="preserve">Appellant </w:t>
      </w:r>
      <w:r>
        <w:rPr>
          <w:rFonts w:ascii="Times New Roman" w:hAnsi="Times New Roman" w:cs="Times New Roman"/>
          <w:sz w:val="28"/>
          <w:szCs w:val="28"/>
        </w:rPr>
        <w:t xml:space="preserve">against the </w:t>
      </w:r>
      <w:r w:rsidR="00196432">
        <w:rPr>
          <w:rFonts w:ascii="Times New Roman" w:hAnsi="Times New Roman" w:cs="Times New Roman"/>
          <w:sz w:val="28"/>
          <w:szCs w:val="28"/>
        </w:rPr>
        <w:t xml:space="preserve">decision </w:t>
      </w:r>
      <w:r>
        <w:rPr>
          <w:rFonts w:ascii="Times New Roman" w:hAnsi="Times New Roman" w:cs="Times New Roman"/>
          <w:sz w:val="28"/>
          <w:szCs w:val="28"/>
        </w:rPr>
        <w:t xml:space="preserve">dated </w:t>
      </w:r>
      <w:r w:rsidR="00A83246">
        <w:rPr>
          <w:rFonts w:ascii="Times New Roman" w:hAnsi="Times New Roman" w:cs="Times New Roman"/>
          <w:sz w:val="28"/>
          <w:szCs w:val="28"/>
        </w:rPr>
        <w:t>11</w:t>
      </w:r>
      <w:r>
        <w:rPr>
          <w:rFonts w:ascii="Times New Roman" w:hAnsi="Times New Roman" w:cs="Times New Roman"/>
          <w:sz w:val="28"/>
          <w:szCs w:val="28"/>
        </w:rPr>
        <w:t>.</w:t>
      </w:r>
      <w:r w:rsidR="00BA42C8">
        <w:rPr>
          <w:rFonts w:ascii="Times New Roman" w:hAnsi="Times New Roman" w:cs="Times New Roman"/>
          <w:sz w:val="28"/>
          <w:szCs w:val="28"/>
        </w:rPr>
        <w:t>11</w:t>
      </w:r>
      <w:r>
        <w:rPr>
          <w:rFonts w:ascii="Times New Roman" w:hAnsi="Times New Roman" w:cs="Times New Roman"/>
          <w:sz w:val="28"/>
          <w:szCs w:val="28"/>
        </w:rPr>
        <w:t>.20</w:t>
      </w:r>
      <w:r w:rsidR="00196432">
        <w:rPr>
          <w:rFonts w:ascii="Times New Roman" w:hAnsi="Times New Roman" w:cs="Times New Roman"/>
          <w:sz w:val="28"/>
          <w:szCs w:val="28"/>
        </w:rPr>
        <w:t>20</w:t>
      </w:r>
      <w:r>
        <w:rPr>
          <w:rFonts w:ascii="Times New Roman" w:hAnsi="Times New Roman" w:cs="Times New Roman"/>
          <w:sz w:val="28"/>
          <w:szCs w:val="28"/>
        </w:rPr>
        <w:t xml:space="preserve"> of the Consumer Grievances Redressal Forum (Forum), Patiala in Case No. </w:t>
      </w:r>
      <w:r w:rsidR="00254F3E">
        <w:rPr>
          <w:rFonts w:ascii="Times New Roman" w:hAnsi="Times New Roman" w:cs="Times New Roman"/>
          <w:sz w:val="28"/>
          <w:szCs w:val="28"/>
        </w:rPr>
        <w:t>CGP</w:t>
      </w:r>
      <w:r>
        <w:rPr>
          <w:rFonts w:ascii="Times New Roman" w:hAnsi="Times New Roman" w:cs="Times New Roman"/>
          <w:sz w:val="28"/>
          <w:szCs w:val="28"/>
        </w:rPr>
        <w:t>-</w:t>
      </w:r>
      <w:r w:rsidR="00BA42C8">
        <w:rPr>
          <w:rFonts w:ascii="Times New Roman" w:hAnsi="Times New Roman" w:cs="Times New Roman"/>
          <w:sz w:val="28"/>
          <w:szCs w:val="28"/>
        </w:rPr>
        <w:t>84</w:t>
      </w:r>
      <w:r>
        <w:rPr>
          <w:rFonts w:ascii="Times New Roman" w:hAnsi="Times New Roman" w:cs="Times New Roman"/>
          <w:sz w:val="28"/>
          <w:szCs w:val="28"/>
        </w:rPr>
        <w:t xml:space="preserve"> of 20</w:t>
      </w:r>
      <w:r w:rsidR="00196432">
        <w:rPr>
          <w:rFonts w:ascii="Times New Roman" w:hAnsi="Times New Roman" w:cs="Times New Roman"/>
          <w:sz w:val="28"/>
          <w:szCs w:val="28"/>
        </w:rPr>
        <w:t>20</w:t>
      </w:r>
      <w:r>
        <w:rPr>
          <w:rFonts w:ascii="Times New Roman" w:hAnsi="Times New Roman" w:cs="Times New Roman"/>
          <w:sz w:val="28"/>
          <w:szCs w:val="28"/>
        </w:rPr>
        <w:t>, deciding that:</w:t>
      </w:r>
    </w:p>
    <w:p w:rsidR="00B86A88" w:rsidRDefault="00B86A88" w:rsidP="009A7045">
      <w:pPr>
        <w:spacing w:line="480" w:lineRule="auto"/>
        <w:ind w:left="993"/>
        <w:jc w:val="both"/>
        <w:rPr>
          <w:rFonts w:ascii="Times New Roman" w:hAnsi="Times New Roman" w:cs="Times New Roman"/>
          <w:i/>
          <w:iCs/>
          <w:sz w:val="28"/>
          <w:szCs w:val="28"/>
        </w:rPr>
      </w:pPr>
      <w:r>
        <w:rPr>
          <w:rFonts w:ascii="Times New Roman" w:hAnsi="Times New Roman" w:cs="Times New Roman"/>
          <w:i/>
          <w:iCs/>
          <w:sz w:val="28"/>
          <w:szCs w:val="28"/>
        </w:rPr>
        <w:t>“</w:t>
      </w:r>
      <w:r w:rsidR="00196432">
        <w:rPr>
          <w:rFonts w:ascii="Times New Roman" w:hAnsi="Times New Roman" w:cs="Times New Roman"/>
          <w:i/>
          <w:iCs/>
          <w:sz w:val="28"/>
          <w:szCs w:val="28"/>
        </w:rPr>
        <w:t xml:space="preserve">The </w:t>
      </w:r>
      <w:r w:rsidR="00BA42C8">
        <w:rPr>
          <w:rFonts w:ascii="Times New Roman" w:hAnsi="Times New Roman" w:cs="Times New Roman"/>
          <w:i/>
          <w:iCs/>
          <w:sz w:val="28"/>
          <w:szCs w:val="28"/>
        </w:rPr>
        <w:t>interest on the net refundable ACD amount after adjusting all dues are payable to the petitioner after 30 days of the date of affecting the PDCO. The balance amount was refunded to the petitioner in July 2018 thus interest for the period March 2012 to July 2018 is payable to the petitioner as per Supply Code clause 17.1</w:t>
      </w:r>
      <w:r>
        <w:rPr>
          <w:rFonts w:ascii="Times New Roman" w:hAnsi="Times New Roman" w:cs="Times New Roman"/>
          <w:i/>
          <w:iCs/>
          <w:sz w:val="28"/>
          <w:szCs w:val="28"/>
        </w:rPr>
        <w:t>.”</w:t>
      </w:r>
    </w:p>
    <w:p w:rsidR="003931C4" w:rsidRPr="00210353" w:rsidRDefault="003931C4" w:rsidP="003931C4">
      <w:pPr>
        <w:spacing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3931C4" w:rsidRPr="00355241" w:rsidRDefault="003931C4" w:rsidP="00954390">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BA42C8">
        <w:rPr>
          <w:rFonts w:ascii="Times New Roman" w:hAnsi="Times New Roman" w:cs="Times New Roman"/>
          <w:bCs/>
          <w:sz w:val="28"/>
          <w:szCs w:val="28"/>
        </w:rPr>
        <w:t>03</w:t>
      </w:r>
      <w:r w:rsidRPr="00210353">
        <w:rPr>
          <w:rFonts w:ascii="Times New Roman" w:hAnsi="Times New Roman" w:cs="Times New Roman"/>
          <w:bCs/>
          <w:sz w:val="28"/>
          <w:szCs w:val="28"/>
        </w:rPr>
        <w:t>.</w:t>
      </w:r>
      <w:r>
        <w:rPr>
          <w:rFonts w:ascii="Times New Roman" w:hAnsi="Times New Roman" w:cs="Times New Roman"/>
          <w:bCs/>
          <w:sz w:val="28"/>
          <w:szCs w:val="28"/>
        </w:rPr>
        <w:t>1</w:t>
      </w:r>
      <w:r w:rsidR="00BA42C8">
        <w:rPr>
          <w:rFonts w:ascii="Times New Roman" w:hAnsi="Times New Roman" w:cs="Times New Roman"/>
          <w:bCs/>
          <w:sz w:val="28"/>
          <w:szCs w:val="28"/>
        </w:rPr>
        <w:t>2</w:t>
      </w:r>
      <w:r w:rsidRPr="00210353">
        <w:rPr>
          <w:rFonts w:ascii="Times New Roman" w:hAnsi="Times New Roman" w:cs="Times New Roman"/>
          <w:bCs/>
          <w:sz w:val="28"/>
          <w:szCs w:val="28"/>
        </w:rPr>
        <w:t xml:space="preserve">.2020 i.e. </w:t>
      </w:r>
      <w:r w:rsidR="00BA42C8">
        <w:rPr>
          <w:rFonts w:ascii="Times New Roman" w:hAnsi="Times New Roman" w:cs="Times New Roman"/>
          <w:bCs/>
          <w:sz w:val="28"/>
          <w:szCs w:val="28"/>
        </w:rPr>
        <w:t xml:space="preserve">within </w:t>
      </w:r>
      <w:r w:rsidRPr="00210353">
        <w:rPr>
          <w:rFonts w:ascii="Times New Roman" w:hAnsi="Times New Roman" w:cs="Times New Roman"/>
          <w:bCs/>
          <w:sz w:val="28"/>
          <w:szCs w:val="28"/>
        </w:rPr>
        <w:t xml:space="preserve">one month of receipt of the decision dated </w:t>
      </w:r>
      <w:r w:rsidR="009A7045">
        <w:rPr>
          <w:rFonts w:ascii="Times New Roman" w:hAnsi="Times New Roman" w:cs="Times New Roman"/>
          <w:bCs/>
          <w:sz w:val="28"/>
          <w:szCs w:val="28"/>
        </w:rPr>
        <w:t>11</w:t>
      </w:r>
      <w:r w:rsidRPr="00210353">
        <w:rPr>
          <w:rFonts w:ascii="Times New Roman" w:hAnsi="Times New Roman" w:cs="Times New Roman"/>
          <w:bCs/>
          <w:sz w:val="28"/>
          <w:szCs w:val="28"/>
        </w:rPr>
        <w:t>.</w:t>
      </w:r>
      <w:r w:rsidR="00BA42C8">
        <w:rPr>
          <w:rFonts w:ascii="Times New Roman" w:hAnsi="Times New Roman" w:cs="Times New Roman"/>
          <w:bCs/>
          <w:sz w:val="28"/>
          <w:szCs w:val="28"/>
        </w:rPr>
        <w:t>11</w:t>
      </w:r>
      <w:r w:rsidRPr="00210353">
        <w:rPr>
          <w:rFonts w:ascii="Times New Roman" w:hAnsi="Times New Roman" w:cs="Times New Roman"/>
          <w:bCs/>
          <w:sz w:val="28"/>
          <w:szCs w:val="28"/>
        </w:rPr>
        <w:t xml:space="preserve">.2020 of the CGRF, </w:t>
      </w:r>
      <w:r>
        <w:rPr>
          <w:rFonts w:ascii="Times New Roman" w:hAnsi="Times New Roman" w:cs="Times New Roman"/>
          <w:bCs/>
          <w:sz w:val="28"/>
          <w:szCs w:val="28"/>
        </w:rPr>
        <w:t xml:space="preserve">Patiala </w:t>
      </w:r>
      <w:r w:rsidRPr="00210353">
        <w:rPr>
          <w:rFonts w:ascii="Times New Roman" w:hAnsi="Times New Roman" w:cs="Times New Roman"/>
          <w:bCs/>
          <w:sz w:val="28"/>
          <w:szCs w:val="28"/>
        </w:rPr>
        <w:t xml:space="preserve">in Case No. </w:t>
      </w:r>
      <w:r w:rsidR="00254F3E">
        <w:rPr>
          <w:rFonts w:ascii="Times New Roman" w:hAnsi="Times New Roman" w:cs="Times New Roman"/>
          <w:bCs/>
          <w:sz w:val="28"/>
          <w:szCs w:val="28"/>
        </w:rPr>
        <w:t>CGP</w:t>
      </w:r>
      <w:r w:rsidRPr="00210353">
        <w:rPr>
          <w:rFonts w:ascii="Times New Roman" w:hAnsi="Times New Roman" w:cs="Times New Roman"/>
          <w:bCs/>
          <w:sz w:val="28"/>
          <w:szCs w:val="28"/>
        </w:rPr>
        <w:t>-</w:t>
      </w:r>
      <w:r w:rsidR="00BA42C8">
        <w:rPr>
          <w:rFonts w:ascii="Times New Roman" w:hAnsi="Times New Roman" w:cs="Times New Roman"/>
          <w:bCs/>
          <w:sz w:val="28"/>
          <w:szCs w:val="28"/>
        </w:rPr>
        <w:t>84</w:t>
      </w:r>
      <w:r w:rsidRPr="00210353">
        <w:rPr>
          <w:rFonts w:ascii="Times New Roman" w:hAnsi="Times New Roman" w:cs="Times New Roman"/>
          <w:bCs/>
          <w:sz w:val="28"/>
          <w:szCs w:val="28"/>
        </w:rPr>
        <w:t xml:space="preserve"> of 20</w:t>
      </w:r>
      <w:r>
        <w:rPr>
          <w:rFonts w:ascii="Times New Roman" w:hAnsi="Times New Roman" w:cs="Times New Roman"/>
          <w:bCs/>
          <w:sz w:val="28"/>
          <w:szCs w:val="28"/>
        </w:rPr>
        <w:t>20.</w:t>
      </w:r>
      <w:r w:rsidR="00E56350">
        <w:rPr>
          <w:rFonts w:ascii="Times New Roman" w:hAnsi="Times New Roman" w:cs="Times New Roman"/>
          <w:bCs/>
          <w:sz w:val="28"/>
          <w:szCs w:val="28"/>
        </w:rPr>
        <w:t xml:space="preserve"> </w:t>
      </w:r>
      <w:r w:rsidR="00A77E0C">
        <w:rPr>
          <w:rFonts w:ascii="Times New Roman" w:hAnsi="Times New Roman" w:cs="Times New Roman"/>
          <w:sz w:val="28"/>
          <w:szCs w:val="28"/>
        </w:rPr>
        <w:t>T</w:t>
      </w:r>
      <w:r w:rsidR="0008790A">
        <w:rPr>
          <w:rFonts w:ascii="Times New Roman" w:hAnsi="Times New Roman" w:cs="Times New Roman"/>
          <w:sz w:val="28"/>
          <w:szCs w:val="28"/>
        </w:rPr>
        <w:t>he Appe</w:t>
      </w:r>
      <w:r w:rsidR="00BA42C8">
        <w:rPr>
          <w:rFonts w:ascii="Times New Roman" w:hAnsi="Times New Roman" w:cs="Times New Roman"/>
          <w:sz w:val="28"/>
          <w:szCs w:val="28"/>
        </w:rPr>
        <w:t>a</w:t>
      </w:r>
      <w:r w:rsidR="0008790A">
        <w:rPr>
          <w:rFonts w:ascii="Times New Roman" w:hAnsi="Times New Roman" w:cs="Times New Roman"/>
          <w:sz w:val="28"/>
          <w:szCs w:val="28"/>
        </w:rPr>
        <w:t>l</w:t>
      </w:r>
      <w:r w:rsidR="00EB577B">
        <w:rPr>
          <w:rFonts w:ascii="Times New Roman" w:hAnsi="Times New Roman" w:cs="Times New Roman"/>
          <w:sz w:val="28"/>
          <w:szCs w:val="28"/>
        </w:rPr>
        <w:t xml:space="preserve"> is</w:t>
      </w:r>
      <w:r w:rsidR="006B7DED">
        <w:rPr>
          <w:rFonts w:ascii="Times New Roman" w:hAnsi="Times New Roman" w:cs="Times New Roman"/>
          <w:sz w:val="28"/>
          <w:szCs w:val="28"/>
        </w:rPr>
        <w:t xml:space="preserve"> relating</w:t>
      </w:r>
      <w:r w:rsidR="00BA42C8">
        <w:rPr>
          <w:rFonts w:ascii="Times New Roman" w:hAnsi="Times New Roman" w:cs="Times New Roman"/>
          <w:sz w:val="28"/>
          <w:szCs w:val="28"/>
        </w:rPr>
        <w:t xml:space="preserve"> to</w:t>
      </w:r>
      <w:r w:rsidR="006B7DED">
        <w:rPr>
          <w:rFonts w:ascii="Times New Roman" w:hAnsi="Times New Roman" w:cs="Times New Roman"/>
          <w:sz w:val="28"/>
          <w:szCs w:val="28"/>
        </w:rPr>
        <w:t xml:space="preserve"> the</w:t>
      </w:r>
      <w:r w:rsidR="00BA42C8">
        <w:rPr>
          <w:rFonts w:ascii="Times New Roman" w:hAnsi="Times New Roman" w:cs="Times New Roman"/>
          <w:sz w:val="28"/>
          <w:szCs w:val="28"/>
        </w:rPr>
        <w:t xml:space="preserve"> payment of interest on </w:t>
      </w:r>
      <w:r w:rsidR="002A7BD5">
        <w:rPr>
          <w:rFonts w:ascii="Times New Roman" w:hAnsi="Times New Roman" w:cs="Times New Roman"/>
          <w:sz w:val="28"/>
          <w:szCs w:val="28"/>
        </w:rPr>
        <w:t xml:space="preserve">refundable </w:t>
      </w:r>
      <w:r w:rsidR="00BA42C8">
        <w:rPr>
          <w:rFonts w:ascii="Times New Roman" w:hAnsi="Times New Roman" w:cs="Times New Roman"/>
          <w:sz w:val="28"/>
          <w:szCs w:val="28"/>
        </w:rPr>
        <w:t xml:space="preserve">amount of </w:t>
      </w:r>
      <w:r w:rsidR="009A7045">
        <w:rPr>
          <w:rFonts w:ascii="Times New Roman" w:hAnsi="Times New Roman" w:cs="Times New Roman"/>
          <w:sz w:val="28"/>
          <w:szCs w:val="28"/>
        </w:rPr>
        <w:t>ACD/</w:t>
      </w:r>
      <w:r w:rsidR="00BA42C8">
        <w:rPr>
          <w:rFonts w:ascii="Times New Roman" w:hAnsi="Times New Roman" w:cs="Times New Roman"/>
          <w:sz w:val="28"/>
          <w:szCs w:val="28"/>
        </w:rPr>
        <w:t>Security (Consumption) and Security (Meter)</w:t>
      </w:r>
      <w:r w:rsidR="00A83246">
        <w:rPr>
          <w:rFonts w:ascii="Times New Roman" w:hAnsi="Times New Roman" w:cs="Times New Roman"/>
          <w:sz w:val="28"/>
          <w:szCs w:val="28"/>
        </w:rPr>
        <w:t>. A</w:t>
      </w:r>
      <w:r w:rsidR="00BA42C8">
        <w:rPr>
          <w:rFonts w:ascii="Times New Roman" w:hAnsi="Times New Roman" w:cs="Times New Roman"/>
          <w:sz w:val="28"/>
          <w:szCs w:val="28"/>
        </w:rPr>
        <w:t>s such</w:t>
      </w:r>
      <w:r w:rsidR="00A83246">
        <w:rPr>
          <w:rFonts w:ascii="Times New Roman" w:hAnsi="Times New Roman" w:cs="Times New Roman"/>
          <w:sz w:val="28"/>
          <w:szCs w:val="28"/>
        </w:rPr>
        <w:t>,</w:t>
      </w:r>
      <w:r w:rsidR="0008474B">
        <w:rPr>
          <w:rFonts w:ascii="Times New Roman" w:hAnsi="Times New Roman" w:cs="Times New Roman"/>
          <w:sz w:val="28"/>
          <w:szCs w:val="28"/>
        </w:rPr>
        <w:t xml:space="preserve"> </w:t>
      </w:r>
      <w:r w:rsidR="002A7BD5">
        <w:rPr>
          <w:rFonts w:ascii="Times New Roman" w:hAnsi="Times New Roman" w:cs="Times New Roman"/>
          <w:sz w:val="28"/>
          <w:szCs w:val="28"/>
        </w:rPr>
        <w:t xml:space="preserve">no amount </w:t>
      </w:r>
      <w:r w:rsidR="00A83246">
        <w:rPr>
          <w:rFonts w:ascii="Times New Roman" w:hAnsi="Times New Roman" w:cs="Times New Roman"/>
          <w:sz w:val="28"/>
          <w:szCs w:val="28"/>
        </w:rPr>
        <w:t>wa</w:t>
      </w:r>
      <w:r w:rsidR="002A7BD5">
        <w:rPr>
          <w:rFonts w:ascii="Times New Roman" w:hAnsi="Times New Roman" w:cs="Times New Roman"/>
          <w:sz w:val="28"/>
          <w:szCs w:val="28"/>
        </w:rPr>
        <w:t>s required to be deposited by the Appellant for filing the Appeal in this Court</w:t>
      </w:r>
      <w:r w:rsidR="00B63102">
        <w:rPr>
          <w:rFonts w:ascii="Times New Roman" w:hAnsi="Times New Roman" w:cs="Times New Roman"/>
          <w:sz w:val="28"/>
          <w:szCs w:val="28"/>
        </w:rPr>
        <w:t xml:space="preserve">. </w:t>
      </w:r>
      <w:r w:rsidR="002A7BD5">
        <w:rPr>
          <w:rFonts w:ascii="Times New Roman" w:hAnsi="Times New Roman" w:cs="Times New Roman"/>
          <w:sz w:val="28"/>
          <w:szCs w:val="28"/>
        </w:rPr>
        <w:t>T</w:t>
      </w:r>
      <w:r>
        <w:rPr>
          <w:rFonts w:ascii="Times New Roman" w:hAnsi="Times New Roman" w:cs="Times New Roman"/>
          <w:sz w:val="28"/>
          <w:szCs w:val="28"/>
        </w:rPr>
        <w:t>he</w:t>
      </w:r>
      <w:r w:rsidR="00A83246">
        <w:rPr>
          <w:rFonts w:ascii="Times New Roman" w:hAnsi="Times New Roman" w:cs="Times New Roman"/>
          <w:sz w:val="28"/>
          <w:szCs w:val="28"/>
        </w:rPr>
        <w:t>refore, the</w:t>
      </w:r>
      <w:r>
        <w:rPr>
          <w:rFonts w:ascii="Times New Roman" w:hAnsi="Times New Roman" w:cs="Times New Roman"/>
          <w:sz w:val="28"/>
          <w:szCs w:val="28"/>
        </w:rPr>
        <w:t xml:space="preserve"> Appeal was registered and copy of the same was sent to the </w:t>
      </w:r>
      <w:r w:rsidR="002A7BD5">
        <w:rPr>
          <w:rFonts w:ascii="Times New Roman" w:hAnsi="Times New Roman" w:cs="Times New Roman"/>
          <w:sz w:val="28"/>
          <w:szCs w:val="28"/>
        </w:rPr>
        <w:t>Sr. Executive Engineer</w:t>
      </w:r>
      <w:r>
        <w:rPr>
          <w:rFonts w:ascii="Times New Roman" w:hAnsi="Times New Roman" w:cs="Times New Roman"/>
          <w:sz w:val="28"/>
          <w:szCs w:val="28"/>
        </w:rPr>
        <w:t>/ DS</w:t>
      </w:r>
      <w:r w:rsidR="00E56350">
        <w:rPr>
          <w:rFonts w:ascii="Times New Roman" w:hAnsi="Times New Roman" w:cs="Times New Roman"/>
          <w:sz w:val="28"/>
          <w:szCs w:val="28"/>
        </w:rPr>
        <w:t xml:space="preserve"> </w:t>
      </w:r>
      <w:r>
        <w:rPr>
          <w:rFonts w:ascii="Times New Roman" w:hAnsi="Times New Roman" w:cs="Times New Roman"/>
          <w:sz w:val="28"/>
          <w:szCs w:val="28"/>
        </w:rPr>
        <w:t>Division</w:t>
      </w:r>
      <w:r w:rsidR="00E56350">
        <w:rPr>
          <w:rFonts w:ascii="Times New Roman" w:hAnsi="Times New Roman" w:cs="Times New Roman"/>
          <w:sz w:val="28"/>
          <w:szCs w:val="28"/>
        </w:rPr>
        <w:t xml:space="preserve"> </w:t>
      </w:r>
      <w:r w:rsidR="002A7BD5">
        <w:rPr>
          <w:rFonts w:ascii="Times New Roman" w:hAnsi="Times New Roman" w:cs="Times New Roman"/>
          <w:sz w:val="28"/>
          <w:szCs w:val="28"/>
        </w:rPr>
        <w:t>(Special)</w:t>
      </w:r>
      <w:r>
        <w:rPr>
          <w:rFonts w:ascii="Times New Roman" w:hAnsi="Times New Roman" w:cs="Times New Roman"/>
          <w:sz w:val="28"/>
          <w:szCs w:val="28"/>
        </w:rPr>
        <w:t xml:space="preserve">, PSPCL, </w:t>
      </w:r>
      <w:r w:rsidR="00EA12DF">
        <w:rPr>
          <w:rFonts w:ascii="Times New Roman" w:hAnsi="Times New Roman" w:cs="Times New Roman"/>
          <w:sz w:val="28"/>
          <w:szCs w:val="28"/>
        </w:rPr>
        <w:t>M</w:t>
      </w:r>
      <w:r w:rsidR="002A7BD5">
        <w:rPr>
          <w:rFonts w:ascii="Times New Roman" w:hAnsi="Times New Roman" w:cs="Times New Roman"/>
          <w:sz w:val="28"/>
          <w:szCs w:val="28"/>
        </w:rPr>
        <w:t>andi</w:t>
      </w:r>
      <w:r w:rsidR="00E56350">
        <w:rPr>
          <w:rFonts w:ascii="Times New Roman" w:hAnsi="Times New Roman" w:cs="Times New Roman"/>
          <w:sz w:val="28"/>
          <w:szCs w:val="28"/>
        </w:rPr>
        <w:t xml:space="preserve"> </w:t>
      </w:r>
      <w:r w:rsidR="002A7BD5">
        <w:rPr>
          <w:rFonts w:ascii="Times New Roman" w:hAnsi="Times New Roman" w:cs="Times New Roman"/>
          <w:sz w:val="28"/>
          <w:szCs w:val="28"/>
        </w:rPr>
        <w:t>Gobindgarh</w:t>
      </w:r>
      <w:r w:rsidR="00954390">
        <w:rPr>
          <w:rFonts w:ascii="Times New Roman" w:hAnsi="Times New Roman" w:cs="Times New Roman"/>
          <w:sz w:val="28"/>
          <w:szCs w:val="28"/>
        </w:rPr>
        <w:t xml:space="preserve"> </w:t>
      </w:r>
      <w:r w:rsidR="008367A4">
        <w:rPr>
          <w:rFonts w:ascii="Times New Roman" w:hAnsi="Times New Roman" w:cs="Times New Roman"/>
          <w:sz w:val="28"/>
          <w:szCs w:val="28"/>
        </w:rPr>
        <w:lastRenderedPageBreak/>
        <w:t>for sending written reply/</w:t>
      </w:r>
      <w:r>
        <w:rPr>
          <w:rFonts w:ascii="Times New Roman" w:hAnsi="Times New Roman" w:cs="Times New Roman"/>
          <w:sz w:val="28"/>
          <w:szCs w:val="28"/>
        </w:rPr>
        <w:t xml:space="preserve">parawise comments with a copy to the office of the CGRF, Patiala </w:t>
      </w:r>
      <w:r w:rsidR="009300D9">
        <w:rPr>
          <w:rFonts w:ascii="Times New Roman" w:hAnsi="Times New Roman" w:cs="Times New Roman"/>
          <w:sz w:val="28"/>
          <w:szCs w:val="28"/>
        </w:rPr>
        <w:t xml:space="preserve">for sending the Case File </w:t>
      </w:r>
      <w:r>
        <w:rPr>
          <w:rFonts w:ascii="Times New Roman" w:hAnsi="Times New Roman" w:cs="Times New Roman"/>
          <w:sz w:val="28"/>
          <w:szCs w:val="28"/>
        </w:rPr>
        <w:t xml:space="preserve">under intimation to the Appellant vide </w:t>
      </w:r>
      <w:r w:rsidRPr="00210353">
        <w:rPr>
          <w:rFonts w:ascii="Times New Roman" w:hAnsi="Times New Roman" w:cs="Times New Roman"/>
          <w:bCs/>
          <w:iCs/>
          <w:sz w:val="28"/>
          <w:szCs w:val="28"/>
        </w:rPr>
        <w:t>letter</w:t>
      </w:r>
      <w:r w:rsidR="00A83246">
        <w:rPr>
          <w:rFonts w:ascii="Times New Roman" w:hAnsi="Times New Roman" w:cs="Times New Roman"/>
          <w:bCs/>
          <w:iCs/>
          <w:sz w:val="28"/>
          <w:szCs w:val="28"/>
        </w:rPr>
        <w:t>s</w:t>
      </w:r>
      <w:r w:rsidR="00CC1FAE">
        <w:rPr>
          <w:rFonts w:ascii="Times New Roman" w:hAnsi="Times New Roman" w:cs="Times New Roman"/>
          <w:bCs/>
          <w:iCs/>
          <w:sz w:val="28"/>
          <w:szCs w:val="28"/>
        </w:rPr>
        <w:t xml:space="preserve"> </w:t>
      </w:r>
      <w:r w:rsidR="00EB577B">
        <w:rPr>
          <w:rFonts w:ascii="Times New Roman" w:hAnsi="Times New Roman" w:cs="Times New Roman"/>
          <w:bCs/>
          <w:iCs/>
          <w:sz w:val="28"/>
          <w:szCs w:val="28"/>
        </w:rPr>
        <w:t>bearing no</w:t>
      </w:r>
      <w:r w:rsidR="00BC6859">
        <w:rPr>
          <w:rFonts w:ascii="Times New Roman" w:hAnsi="Times New Roman" w:cs="Times New Roman"/>
          <w:bCs/>
          <w:iCs/>
          <w:sz w:val="28"/>
          <w:szCs w:val="28"/>
        </w:rPr>
        <w:t>s</w:t>
      </w:r>
      <w:r w:rsidR="00EB577B">
        <w:rPr>
          <w:rFonts w:ascii="Times New Roman" w:hAnsi="Times New Roman" w:cs="Times New Roman"/>
          <w:bCs/>
          <w:iCs/>
          <w:sz w:val="28"/>
          <w:szCs w:val="28"/>
        </w:rPr>
        <w:t>.</w:t>
      </w:r>
      <w:r>
        <w:rPr>
          <w:rFonts w:ascii="Times New Roman" w:hAnsi="Times New Roman" w:cs="Times New Roman"/>
          <w:bCs/>
          <w:iCs/>
          <w:sz w:val="28"/>
          <w:szCs w:val="28"/>
        </w:rPr>
        <w:t xml:space="preserve"> 1</w:t>
      </w:r>
      <w:r w:rsidR="002A7BD5">
        <w:rPr>
          <w:rFonts w:ascii="Times New Roman" w:hAnsi="Times New Roman" w:cs="Times New Roman"/>
          <w:bCs/>
          <w:iCs/>
          <w:sz w:val="28"/>
          <w:szCs w:val="28"/>
        </w:rPr>
        <w:t>161</w:t>
      </w:r>
      <w:r w:rsidRPr="00210353">
        <w:rPr>
          <w:rFonts w:ascii="Times New Roman" w:hAnsi="Times New Roman" w:cs="Times New Roman"/>
          <w:bCs/>
          <w:iCs/>
          <w:sz w:val="28"/>
          <w:szCs w:val="28"/>
        </w:rPr>
        <w:t>-</w:t>
      </w:r>
      <w:r>
        <w:rPr>
          <w:rFonts w:ascii="Times New Roman" w:hAnsi="Times New Roman" w:cs="Times New Roman"/>
          <w:bCs/>
          <w:iCs/>
          <w:sz w:val="28"/>
          <w:szCs w:val="28"/>
        </w:rPr>
        <w:t>1</w:t>
      </w:r>
      <w:r w:rsidR="002A7BD5">
        <w:rPr>
          <w:rFonts w:ascii="Times New Roman" w:hAnsi="Times New Roman" w:cs="Times New Roman"/>
          <w:bCs/>
          <w:iCs/>
          <w:sz w:val="28"/>
          <w:szCs w:val="28"/>
        </w:rPr>
        <w:t>163</w:t>
      </w:r>
      <w:r w:rsidRPr="00210353">
        <w:rPr>
          <w:rFonts w:ascii="Times New Roman" w:hAnsi="Times New Roman" w:cs="Times New Roman"/>
          <w:bCs/>
          <w:iCs/>
          <w:sz w:val="28"/>
          <w:szCs w:val="28"/>
        </w:rPr>
        <w:t>/OEP/A-</w:t>
      </w:r>
      <w:r w:rsidR="002A7BD5">
        <w:rPr>
          <w:rFonts w:ascii="Times New Roman" w:hAnsi="Times New Roman" w:cs="Times New Roman"/>
          <w:bCs/>
          <w:iCs/>
          <w:sz w:val="28"/>
          <w:szCs w:val="28"/>
        </w:rPr>
        <w:t>56/2020</w:t>
      </w:r>
      <w:r w:rsidRPr="00210353">
        <w:rPr>
          <w:rFonts w:ascii="Times New Roman" w:hAnsi="Times New Roman" w:cs="Times New Roman"/>
          <w:bCs/>
          <w:iCs/>
          <w:sz w:val="28"/>
          <w:szCs w:val="28"/>
        </w:rPr>
        <w:t xml:space="preserve"> dated </w:t>
      </w:r>
      <w:r w:rsidR="002A7BD5">
        <w:rPr>
          <w:rFonts w:ascii="Times New Roman" w:hAnsi="Times New Roman" w:cs="Times New Roman"/>
          <w:bCs/>
          <w:iCs/>
          <w:sz w:val="28"/>
          <w:szCs w:val="28"/>
        </w:rPr>
        <w:t>03</w:t>
      </w:r>
      <w:r w:rsidRPr="00210353">
        <w:rPr>
          <w:rFonts w:ascii="Times New Roman" w:hAnsi="Times New Roman" w:cs="Times New Roman"/>
          <w:bCs/>
          <w:iCs/>
          <w:sz w:val="28"/>
          <w:szCs w:val="28"/>
        </w:rPr>
        <w:t>.</w:t>
      </w:r>
      <w:r>
        <w:rPr>
          <w:rFonts w:ascii="Times New Roman" w:hAnsi="Times New Roman" w:cs="Times New Roman"/>
          <w:bCs/>
          <w:iCs/>
          <w:sz w:val="28"/>
          <w:szCs w:val="28"/>
        </w:rPr>
        <w:t>1</w:t>
      </w:r>
      <w:r w:rsidR="002A7BD5">
        <w:rPr>
          <w:rFonts w:ascii="Times New Roman" w:hAnsi="Times New Roman" w:cs="Times New Roman"/>
          <w:bCs/>
          <w:iCs/>
          <w:sz w:val="28"/>
          <w:szCs w:val="28"/>
        </w:rPr>
        <w:t>2</w:t>
      </w:r>
      <w:r w:rsidRPr="00210353">
        <w:rPr>
          <w:rFonts w:ascii="Times New Roman" w:hAnsi="Times New Roman" w:cs="Times New Roman"/>
          <w:bCs/>
          <w:iCs/>
          <w:sz w:val="28"/>
          <w:szCs w:val="28"/>
        </w:rPr>
        <w:t>.2020.</w:t>
      </w:r>
    </w:p>
    <w:p w:rsidR="003931C4" w:rsidRPr="00210353" w:rsidRDefault="003931C4" w:rsidP="003931C4">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3931C4" w:rsidRPr="00210353" w:rsidRDefault="003931C4" w:rsidP="003931C4">
      <w:pPr>
        <w:pStyle w:val="NoSpacing"/>
        <w:tabs>
          <w:tab w:val="left" w:pos="7631"/>
        </w:tabs>
        <w:spacing w:line="480" w:lineRule="auto"/>
        <w:ind w:left="720" w:right="-24"/>
        <w:jc w:val="both"/>
        <w:rPr>
          <w:rFonts w:ascii="Times New Roman" w:hAnsi="Times New Roman" w:cs="Times New Roman"/>
          <w:bCs/>
          <w:sz w:val="28"/>
          <w:szCs w:val="28"/>
        </w:rPr>
      </w:pPr>
      <w:r w:rsidRPr="00210353">
        <w:rPr>
          <w:rFonts w:ascii="Times New Roman" w:hAnsi="Times New Roman" w:cs="Times New Roman"/>
          <w:bCs/>
          <w:sz w:val="28"/>
          <w:szCs w:val="28"/>
        </w:rPr>
        <w:t xml:space="preserve">With a view to adjudicate the dispute, a hearing was fixed in this Court on </w:t>
      </w:r>
      <w:r w:rsidR="00A83246">
        <w:rPr>
          <w:rFonts w:ascii="Times New Roman" w:hAnsi="Times New Roman" w:cs="Times New Roman"/>
          <w:bCs/>
          <w:sz w:val="28"/>
          <w:szCs w:val="28"/>
        </w:rPr>
        <w:t>16</w:t>
      </w:r>
      <w:r w:rsidRPr="00210353">
        <w:rPr>
          <w:rFonts w:ascii="Times New Roman" w:hAnsi="Times New Roman" w:cs="Times New Roman"/>
          <w:bCs/>
          <w:sz w:val="28"/>
          <w:szCs w:val="28"/>
        </w:rPr>
        <w:t>.</w:t>
      </w:r>
      <w:r>
        <w:rPr>
          <w:rFonts w:ascii="Times New Roman" w:hAnsi="Times New Roman" w:cs="Times New Roman"/>
          <w:bCs/>
          <w:sz w:val="28"/>
          <w:szCs w:val="28"/>
        </w:rPr>
        <w:t>1</w:t>
      </w:r>
      <w:r w:rsidR="00254F3E">
        <w:rPr>
          <w:rFonts w:ascii="Times New Roman" w:hAnsi="Times New Roman" w:cs="Times New Roman"/>
          <w:bCs/>
          <w:sz w:val="28"/>
          <w:szCs w:val="28"/>
        </w:rPr>
        <w:t>2</w:t>
      </w:r>
      <w:r w:rsidRPr="00210353">
        <w:rPr>
          <w:rFonts w:ascii="Times New Roman" w:hAnsi="Times New Roman" w:cs="Times New Roman"/>
          <w:bCs/>
          <w:sz w:val="28"/>
          <w:szCs w:val="28"/>
        </w:rPr>
        <w:t>.2020 at 1</w:t>
      </w:r>
      <w:r w:rsidR="008367A4">
        <w:rPr>
          <w:rFonts w:ascii="Times New Roman" w:hAnsi="Times New Roman" w:cs="Times New Roman"/>
          <w:bCs/>
          <w:sz w:val="28"/>
          <w:szCs w:val="28"/>
        </w:rPr>
        <w:t>1</w:t>
      </w:r>
      <w:r w:rsidRPr="00210353">
        <w:rPr>
          <w:rFonts w:ascii="Times New Roman" w:hAnsi="Times New Roman" w:cs="Times New Roman"/>
          <w:bCs/>
          <w:sz w:val="28"/>
          <w:szCs w:val="28"/>
        </w:rPr>
        <w:t>.</w:t>
      </w:r>
      <w:r w:rsidR="00A0108C">
        <w:rPr>
          <w:rFonts w:ascii="Times New Roman" w:hAnsi="Times New Roman" w:cs="Times New Roman"/>
          <w:bCs/>
          <w:sz w:val="28"/>
          <w:szCs w:val="28"/>
        </w:rPr>
        <w:t>3</w:t>
      </w:r>
      <w:r w:rsidRPr="00210353">
        <w:rPr>
          <w:rFonts w:ascii="Times New Roman" w:hAnsi="Times New Roman" w:cs="Times New Roman"/>
          <w:bCs/>
          <w:sz w:val="28"/>
          <w:szCs w:val="28"/>
        </w:rPr>
        <w:t xml:space="preserve">0 </w:t>
      </w:r>
      <w:r w:rsidR="00A0108C">
        <w:rPr>
          <w:rFonts w:ascii="Times New Roman" w:hAnsi="Times New Roman" w:cs="Times New Roman"/>
          <w:bCs/>
          <w:sz w:val="28"/>
          <w:szCs w:val="28"/>
        </w:rPr>
        <w:t>AM</w:t>
      </w:r>
      <w:r>
        <w:rPr>
          <w:rFonts w:ascii="Times New Roman" w:hAnsi="Times New Roman" w:cs="Times New Roman"/>
          <w:bCs/>
          <w:sz w:val="28"/>
          <w:szCs w:val="28"/>
        </w:rPr>
        <w:t xml:space="preserve"> and </w:t>
      </w:r>
      <w:r w:rsidRPr="00210353">
        <w:rPr>
          <w:rFonts w:ascii="Times New Roman" w:hAnsi="Times New Roman" w:cs="Times New Roman"/>
          <w:bCs/>
          <w:sz w:val="28"/>
          <w:szCs w:val="28"/>
        </w:rPr>
        <w:t>an intimation to this e</w:t>
      </w:r>
      <w:r w:rsidR="006B7DED">
        <w:rPr>
          <w:rFonts w:ascii="Times New Roman" w:hAnsi="Times New Roman" w:cs="Times New Roman"/>
          <w:bCs/>
          <w:sz w:val="28"/>
          <w:szCs w:val="28"/>
        </w:rPr>
        <w:t>ffect was sent to both the parties</w:t>
      </w:r>
      <w:r w:rsidRPr="00210353">
        <w:rPr>
          <w:rFonts w:ascii="Times New Roman" w:hAnsi="Times New Roman" w:cs="Times New Roman"/>
          <w:bCs/>
          <w:sz w:val="28"/>
          <w:szCs w:val="28"/>
        </w:rPr>
        <w:t xml:space="preserve"> vide letter</w:t>
      </w:r>
      <w:r w:rsidR="00EB577B">
        <w:rPr>
          <w:rFonts w:ascii="Times New Roman" w:hAnsi="Times New Roman" w:cs="Times New Roman"/>
          <w:bCs/>
          <w:sz w:val="28"/>
          <w:szCs w:val="28"/>
        </w:rPr>
        <w:t xml:space="preserve"> n</w:t>
      </w:r>
      <w:r w:rsidRPr="00210353">
        <w:rPr>
          <w:rFonts w:ascii="Times New Roman" w:hAnsi="Times New Roman" w:cs="Times New Roman"/>
          <w:bCs/>
          <w:sz w:val="28"/>
          <w:szCs w:val="28"/>
        </w:rPr>
        <w:t>o</w:t>
      </w:r>
      <w:r w:rsidR="00EB577B">
        <w:rPr>
          <w:rFonts w:ascii="Times New Roman" w:hAnsi="Times New Roman" w:cs="Times New Roman"/>
          <w:bCs/>
          <w:sz w:val="28"/>
          <w:szCs w:val="28"/>
        </w:rPr>
        <w:t>s</w:t>
      </w:r>
      <w:r w:rsidRPr="00210353">
        <w:rPr>
          <w:rFonts w:ascii="Times New Roman" w:hAnsi="Times New Roman" w:cs="Times New Roman"/>
          <w:bCs/>
          <w:sz w:val="28"/>
          <w:szCs w:val="28"/>
        </w:rPr>
        <w:t xml:space="preserve">. </w:t>
      </w:r>
      <w:r w:rsidR="00A83246">
        <w:rPr>
          <w:rFonts w:ascii="Times New Roman" w:hAnsi="Times New Roman" w:cs="Times New Roman"/>
          <w:bCs/>
          <w:sz w:val="28"/>
          <w:szCs w:val="28"/>
        </w:rPr>
        <w:t>1197-98</w:t>
      </w:r>
      <w:r w:rsidRPr="00210353">
        <w:rPr>
          <w:rFonts w:ascii="Times New Roman" w:hAnsi="Times New Roman" w:cs="Times New Roman"/>
          <w:bCs/>
          <w:sz w:val="28"/>
          <w:szCs w:val="28"/>
        </w:rPr>
        <w:t>/</w:t>
      </w:r>
      <w:r>
        <w:rPr>
          <w:rFonts w:ascii="Times New Roman" w:hAnsi="Times New Roman" w:cs="Times New Roman"/>
          <w:bCs/>
          <w:sz w:val="28"/>
          <w:szCs w:val="28"/>
        </w:rPr>
        <w:t>OEP/</w:t>
      </w:r>
      <w:r w:rsidRPr="00210353">
        <w:rPr>
          <w:rFonts w:ascii="Times New Roman" w:hAnsi="Times New Roman" w:cs="Times New Roman"/>
          <w:bCs/>
          <w:sz w:val="28"/>
          <w:szCs w:val="28"/>
        </w:rPr>
        <w:t>A-</w:t>
      </w:r>
      <w:r w:rsidR="002A7BD5">
        <w:rPr>
          <w:rFonts w:ascii="Times New Roman" w:hAnsi="Times New Roman" w:cs="Times New Roman"/>
          <w:bCs/>
          <w:sz w:val="28"/>
          <w:szCs w:val="28"/>
        </w:rPr>
        <w:t>56/2020</w:t>
      </w:r>
      <w:r w:rsidRPr="00210353">
        <w:rPr>
          <w:rFonts w:ascii="Times New Roman" w:hAnsi="Times New Roman" w:cs="Times New Roman"/>
          <w:bCs/>
          <w:sz w:val="28"/>
          <w:szCs w:val="28"/>
        </w:rPr>
        <w:t xml:space="preserve"> dated </w:t>
      </w:r>
      <w:r w:rsidR="00A83246">
        <w:rPr>
          <w:rFonts w:ascii="Times New Roman" w:hAnsi="Times New Roman" w:cs="Times New Roman"/>
          <w:bCs/>
          <w:sz w:val="28"/>
          <w:szCs w:val="28"/>
        </w:rPr>
        <w:t>10</w:t>
      </w:r>
      <w:r w:rsidRPr="00210353">
        <w:rPr>
          <w:rFonts w:ascii="Times New Roman" w:hAnsi="Times New Roman" w:cs="Times New Roman"/>
          <w:bCs/>
          <w:sz w:val="28"/>
          <w:szCs w:val="28"/>
        </w:rPr>
        <w:t>.</w:t>
      </w:r>
      <w:r>
        <w:rPr>
          <w:rFonts w:ascii="Times New Roman" w:hAnsi="Times New Roman" w:cs="Times New Roman"/>
          <w:bCs/>
          <w:sz w:val="28"/>
          <w:szCs w:val="28"/>
        </w:rPr>
        <w:t>1</w:t>
      </w:r>
      <w:r w:rsidR="00254F3E">
        <w:rPr>
          <w:rFonts w:ascii="Times New Roman" w:hAnsi="Times New Roman" w:cs="Times New Roman"/>
          <w:bCs/>
          <w:sz w:val="28"/>
          <w:szCs w:val="28"/>
        </w:rPr>
        <w:t>2</w:t>
      </w:r>
      <w:r w:rsidRPr="00210353">
        <w:rPr>
          <w:rFonts w:ascii="Times New Roman" w:hAnsi="Times New Roman" w:cs="Times New Roman"/>
          <w:bCs/>
          <w:sz w:val="28"/>
          <w:szCs w:val="28"/>
        </w:rPr>
        <w:t>.2020.</w:t>
      </w:r>
      <w:r w:rsidR="00AA1C29">
        <w:rPr>
          <w:rFonts w:ascii="Times New Roman" w:hAnsi="Times New Roman" w:cs="Times New Roman"/>
          <w:bCs/>
          <w:sz w:val="28"/>
          <w:szCs w:val="28"/>
        </w:rPr>
        <w:t xml:space="preserve"> </w:t>
      </w:r>
      <w:r w:rsidRPr="00210353">
        <w:rPr>
          <w:rFonts w:ascii="Times New Roman" w:hAnsi="Times New Roman" w:cs="Times New Roman"/>
          <w:bCs/>
          <w:sz w:val="28"/>
          <w:szCs w:val="28"/>
        </w:rPr>
        <w:t>As scheduled, the hearing was held in this Court</w:t>
      </w:r>
      <w:r>
        <w:rPr>
          <w:rFonts w:ascii="Times New Roman" w:hAnsi="Times New Roman" w:cs="Times New Roman"/>
          <w:bCs/>
          <w:sz w:val="28"/>
          <w:szCs w:val="28"/>
        </w:rPr>
        <w:t>, on the said date and time.</w:t>
      </w:r>
      <w:r w:rsidR="009F4036">
        <w:rPr>
          <w:rFonts w:ascii="Times New Roman" w:hAnsi="Times New Roman" w:cs="Times New Roman"/>
          <w:bCs/>
          <w:sz w:val="28"/>
          <w:szCs w:val="28"/>
        </w:rPr>
        <w:t xml:space="preserve"> Arguments of both sides were heard and the order was reserved.</w:t>
      </w:r>
      <w:r>
        <w:rPr>
          <w:rFonts w:ascii="Times New Roman" w:hAnsi="Times New Roman" w:cs="Times New Roman"/>
          <w:bCs/>
          <w:sz w:val="28"/>
          <w:szCs w:val="28"/>
        </w:rPr>
        <w:t xml:space="preserve"> Copies of the minutes of the proceedings were sent to the Appellant and the Respondent vide letter</w:t>
      </w:r>
      <w:r w:rsidR="006918D8">
        <w:rPr>
          <w:rFonts w:ascii="Times New Roman" w:hAnsi="Times New Roman" w:cs="Times New Roman"/>
          <w:bCs/>
          <w:sz w:val="28"/>
          <w:szCs w:val="28"/>
        </w:rPr>
        <w:t>s</w:t>
      </w:r>
      <w:r w:rsidR="0008474B">
        <w:rPr>
          <w:rFonts w:ascii="Times New Roman" w:hAnsi="Times New Roman" w:cs="Times New Roman"/>
          <w:bCs/>
          <w:sz w:val="28"/>
          <w:szCs w:val="28"/>
        </w:rPr>
        <w:t xml:space="preserve"> </w:t>
      </w:r>
      <w:r w:rsidR="00E76A0C">
        <w:rPr>
          <w:rFonts w:ascii="Times New Roman" w:hAnsi="Times New Roman" w:cs="Times New Roman"/>
          <w:bCs/>
          <w:sz w:val="28"/>
          <w:szCs w:val="28"/>
        </w:rPr>
        <w:t xml:space="preserve">bearing </w:t>
      </w:r>
      <w:r w:rsidR="00EB577B">
        <w:rPr>
          <w:rFonts w:ascii="Times New Roman" w:hAnsi="Times New Roman" w:cs="Times New Roman"/>
          <w:bCs/>
          <w:sz w:val="28"/>
          <w:szCs w:val="28"/>
        </w:rPr>
        <w:t>no</w:t>
      </w:r>
      <w:r w:rsidR="0062557D">
        <w:rPr>
          <w:rFonts w:ascii="Times New Roman" w:hAnsi="Times New Roman" w:cs="Times New Roman"/>
          <w:bCs/>
          <w:sz w:val="28"/>
          <w:szCs w:val="28"/>
        </w:rPr>
        <w:t>s</w:t>
      </w:r>
      <w:r w:rsidR="00EB577B">
        <w:rPr>
          <w:rFonts w:ascii="Times New Roman" w:hAnsi="Times New Roman" w:cs="Times New Roman"/>
          <w:bCs/>
          <w:sz w:val="28"/>
          <w:szCs w:val="28"/>
        </w:rPr>
        <w:t>.</w:t>
      </w:r>
      <w:r w:rsidR="006918D8">
        <w:rPr>
          <w:rFonts w:ascii="Times New Roman" w:hAnsi="Times New Roman" w:cs="Times New Roman"/>
          <w:bCs/>
          <w:sz w:val="28"/>
          <w:szCs w:val="28"/>
        </w:rPr>
        <w:t>1218-19</w:t>
      </w:r>
      <w:r>
        <w:rPr>
          <w:rFonts w:ascii="Times New Roman" w:hAnsi="Times New Roman" w:cs="Times New Roman"/>
          <w:bCs/>
          <w:sz w:val="28"/>
          <w:szCs w:val="28"/>
        </w:rPr>
        <w:t>/OEP/A-</w:t>
      </w:r>
      <w:r w:rsidR="002A7BD5">
        <w:rPr>
          <w:rFonts w:ascii="Times New Roman" w:hAnsi="Times New Roman" w:cs="Times New Roman"/>
          <w:bCs/>
          <w:sz w:val="28"/>
          <w:szCs w:val="28"/>
        </w:rPr>
        <w:t>56/2020</w:t>
      </w:r>
      <w:r>
        <w:rPr>
          <w:rFonts w:ascii="Times New Roman" w:hAnsi="Times New Roman" w:cs="Times New Roman"/>
          <w:bCs/>
          <w:sz w:val="28"/>
          <w:szCs w:val="28"/>
        </w:rPr>
        <w:t xml:space="preserve"> dated </w:t>
      </w:r>
      <w:r w:rsidR="00A83246">
        <w:rPr>
          <w:rFonts w:ascii="Times New Roman" w:hAnsi="Times New Roman" w:cs="Times New Roman"/>
          <w:bCs/>
          <w:sz w:val="28"/>
          <w:szCs w:val="28"/>
        </w:rPr>
        <w:t>16</w:t>
      </w:r>
      <w:r>
        <w:rPr>
          <w:rFonts w:ascii="Times New Roman" w:hAnsi="Times New Roman" w:cs="Times New Roman"/>
          <w:bCs/>
          <w:sz w:val="28"/>
          <w:szCs w:val="28"/>
        </w:rPr>
        <w:t>.1</w:t>
      </w:r>
      <w:r w:rsidR="00254F3E">
        <w:rPr>
          <w:rFonts w:ascii="Times New Roman" w:hAnsi="Times New Roman" w:cs="Times New Roman"/>
          <w:bCs/>
          <w:sz w:val="28"/>
          <w:szCs w:val="28"/>
        </w:rPr>
        <w:t>2</w:t>
      </w:r>
      <w:r>
        <w:rPr>
          <w:rFonts w:ascii="Times New Roman" w:hAnsi="Times New Roman" w:cs="Times New Roman"/>
          <w:bCs/>
          <w:sz w:val="28"/>
          <w:szCs w:val="28"/>
        </w:rPr>
        <w:t>.2020.</w:t>
      </w:r>
    </w:p>
    <w:p w:rsidR="003931C4" w:rsidRPr="00210353" w:rsidRDefault="003931C4" w:rsidP="003931C4">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p>
    <w:p w:rsidR="008E0F89" w:rsidRDefault="00B358C8" w:rsidP="00304392">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Appellant and reply of the Respondent as well a</w:t>
      </w:r>
      <w:r w:rsidR="00EB577B">
        <w:rPr>
          <w:rFonts w:ascii="Times New Roman" w:hAnsi="Times New Roman" w:cs="Times New Roman"/>
          <w:sz w:val="28"/>
          <w:szCs w:val="28"/>
        </w:rPr>
        <w:t>s oral submissions made by the r</w:t>
      </w:r>
      <w:r>
        <w:rPr>
          <w:rFonts w:ascii="Times New Roman" w:hAnsi="Times New Roman" w:cs="Times New Roman"/>
          <w:sz w:val="28"/>
          <w:szCs w:val="28"/>
        </w:rPr>
        <w:t>epr</w:t>
      </w:r>
      <w:r w:rsidR="006B7DED">
        <w:rPr>
          <w:rFonts w:ascii="Times New Roman" w:hAnsi="Times New Roman" w:cs="Times New Roman"/>
          <w:sz w:val="28"/>
          <w:szCs w:val="28"/>
        </w:rPr>
        <w:t>esentatives of the Appellant as well as</w:t>
      </w:r>
      <w:r>
        <w:rPr>
          <w:rFonts w:ascii="Times New Roman" w:hAnsi="Times New Roman" w:cs="Times New Roman"/>
          <w:sz w:val="28"/>
          <w:szCs w:val="28"/>
        </w:rPr>
        <w:t xml:space="preserve"> the Respondent alongwith materi</w:t>
      </w:r>
      <w:r w:rsidR="0008474B">
        <w:rPr>
          <w:rFonts w:ascii="Times New Roman" w:hAnsi="Times New Roman" w:cs="Times New Roman"/>
          <w:sz w:val="28"/>
          <w:szCs w:val="28"/>
        </w:rPr>
        <w:t>al brought on record by</w:t>
      </w:r>
      <w:r w:rsidR="006B7DED">
        <w:rPr>
          <w:rFonts w:ascii="Times New Roman" w:hAnsi="Times New Roman" w:cs="Times New Roman"/>
          <w:sz w:val="28"/>
          <w:szCs w:val="28"/>
        </w:rPr>
        <w:t xml:space="preserve"> the both parties</w:t>
      </w:r>
      <w:r>
        <w:rPr>
          <w:rFonts w:ascii="Times New Roman" w:hAnsi="Times New Roman" w:cs="Times New Roman"/>
          <w:sz w:val="28"/>
          <w:szCs w:val="28"/>
        </w:rPr>
        <w:t>.</w:t>
      </w:r>
    </w:p>
    <w:p w:rsidR="00A606EC" w:rsidRDefault="00A606EC" w:rsidP="00304392">
      <w:pPr>
        <w:spacing w:line="480" w:lineRule="auto"/>
        <w:ind w:left="720" w:right="-2"/>
        <w:jc w:val="both"/>
        <w:rPr>
          <w:rFonts w:ascii="Times New Roman" w:hAnsi="Times New Roman" w:cs="Times New Roman"/>
          <w:sz w:val="28"/>
          <w:szCs w:val="28"/>
        </w:rPr>
      </w:pPr>
    </w:p>
    <w:p w:rsidR="00B358C8" w:rsidRPr="001943C9" w:rsidRDefault="00304392" w:rsidP="001943C9">
      <w:pPr>
        <w:pStyle w:val="ListParagraph"/>
        <w:numPr>
          <w:ilvl w:val="0"/>
          <w:numId w:val="27"/>
        </w:numPr>
        <w:spacing w:line="360" w:lineRule="auto"/>
        <w:ind w:right="1440" w:hanging="532"/>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B358C8" w:rsidRPr="001943C9">
        <w:rPr>
          <w:rFonts w:ascii="Times New Roman" w:hAnsi="Times New Roman" w:cs="Times New Roman"/>
          <w:b/>
          <w:sz w:val="28"/>
          <w:szCs w:val="28"/>
        </w:rPr>
        <w:t>Submissions of the Appellant</w:t>
      </w:r>
    </w:p>
    <w:p w:rsidR="001943C9" w:rsidRPr="004907EE" w:rsidRDefault="001943C9" w:rsidP="00610001">
      <w:pPr>
        <w:spacing w:line="360" w:lineRule="auto"/>
        <w:ind w:right="-46"/>
        <w:jc w:val="both"/>
        <w:rPr>
          <w:rFonts w:ascii="Times New Roman" w:hAnsi="Times New Roman" w:cs="Times New Roman"/>
          <w:b/>
          <w:bCs/>
          <w:sz w:val="28"/>
          <w:szCs w:val="28"/>
        </w:rPr>
      </w:pPr>
      <w:r w:rsidRPr="004907EE">
        <w:rPr>
          <w:rFonts w:ascii="Times New Roman" w:hAnsi="Times New Roman" w:cs="Times New Roman"/>
          <w:b/>
          <w:bCs/>
          <w:sz w:val="28"/>
          <w:szCs w:val="28"/>
        </w:rPr>
        <w:t>(a)</w:t>
      </w:r>
      <w:r w:rsidRPr="004907EE">
        <w:rPr>
          <w:rFonts w:ascii="Times New Roman" w:hAnsi="Times New Roman" w:cs="Times New Roman"/>
          <w:b/>
          <w:bCs/>
          <w:sz w:val="28"/>
          <w:szCs w:val="28"/>
        </w:rPr>
        <w:tab/>
      </w:r>
      <w:r w:rsidR="006172C1">
        <w:rPr>
          <w:rFonts w:ascii="Times New Roman" w:hAnsi="Times New Roman" w:cs="Times New Roman"/>
          <w:b/>
          <w:bCs/>
          <w:sz w:val="28"/>
          <w:szCs w:val="28"/>
        </w:rPr>
        <w:t>Submissions made in the Appeal</w:t>
      </w:r>
    </w:p>
    <w:p w:rsidR="00B86A88" w:rsidRDefault="00B86A88" w:rsidP="001943C9">
      <w:pPr>
        <w:spacing w:line="480" w:lineRule="auto"/>
        <w:ind w:left="720" w:right="-45"/>
        <w:jc w:val="both"/>
        <w:rPr>
          <w:rFonts w:ascii="Times New Roman" w:hAnsi="Times New Roman" w:cs="Times New Roman"/>
          <w:sz w:val="28"/>
          <w:szCs w:val="28"/>
        </w:rPr>
      </w:pPr>
      <w:r>
        <w:rPr>
          <w:rFonts w:ascii="Times New Roman" w:hAnsi="Times New Roman" w:cs="Times New Roman"/>
          <w:sz w:val="28"/>
          <w:szCs w:val="28"/>
        </w:rPr>
        <w:t xml:space="preserve">The </w:t>
      </w:r>
      <w:r w:rsidR="001943C9">
        <w:rPr>
          <w:rFonts w:ascii="Times New Roman" w:hAnsi="Times New Roman" w:cs="Times New Roman"/>
          <w:sz w:val="28"/>
          <w:szCs w:val="28"/>
        </w:rPr>
        <w:t xml:space="preserve">Appellant made the following submissions in </w:t>
      </w:r>
      <w:r w:rsidR="002A7BD5">
        <w:rPr>
          <w:rFonts w:ascii="Times New Roman" w:hAnsi="Times New Roman" w:cs="Times New Roman"/>
          <w:sz w:val="28"/>
          <w:szCs w:val="28"/>
        </w:rPr>
        <w:t xml:space="preserve">its </w:t>
      </w:r>
      <w:r w:rsidR="001943C9">
        <w:rPr>
          <w:rFonts w:ascii="Times New Roman" w:hAnsi="Times New Roman" w:cs="Times New Roman"/>
          <w:sz w:val="28"/>
          <w:szCs w:val="28"/>
        </w:rPr>
        <w:t>Appeal for consideration of this Court</w:t>
      </w:r>
      <w:r w:rsidR="008153F0">
        <w:rPr>
          <w:rFonts w:ascii="Times New Roman" w:hAnsi="Times New Roman" w:cs="Times New Roman"/>
          <w:sz w:val="28"/>
          <w:szCs w:val="28"/>
        </w:rPr>
        <w:t>:</w:t>
      </w:r>
    </w:p>
    <w:p w:rsidR="00EF2F39" w:rsidRDefault="00B86A88" w:rsidP="006172C1">
      <w:pPr>
        <w:pStyle w:val="ListParagraph"/>
        <w:numPr>
          <w:ilvl w:val="0"/>
          <w:numId w:val="20"/>
        </w:numPr>
        <w:spacing w:line="480" w:lineRule="auto"/>
        <w:ind w:left="709" w:hanging="709"/>
        <w:jc w:val="both"/>
        <w:rPr>
          <w:rFonts w:ascii="Times New Roman" w:hAnsi="Times New Roman" w:cs="Times New Roman"/>
          <w:sz w:val="28"/>
          <w:szCs w:val="28"/>
        </w:rPr>
      </w:pPr>
      <w:r w:rsidRPr="00EF2F39">
        <w:rPr>
          <w:rFonts w:ascii="Times New Roman" w:hAnsi="Times New Roman" w:cs="Times New Roman"/>
          <w:sz w:val="28"/>
          <w:szCs w:val="28"/>
        </w:rPr>
        <w:t xml:space="preserve">The </w:t>
      </w:r>
      <w:r w:rsidR="00EF2F39" w:rsidRPr="00EF2F39">
        <w:rPr>
          <w:rFonts w:ascii="Times New Roman" w:hAnsi="Times New Roman" w:cs="Times New Roman"/>
          <w:sz w:val="28"/>
          <w:szCs w:val="28"/>
        </w:rPr>
        <w:t xml:space="preserve">Appellant </w:t>
      </w:r>
      <w:r w:rsidRPr="00EF2F39">
        <w:rPr>
          <w:rFonts w:ascii="Times New Roman" w:hAnsi="Times New Roman" w:cs="Times New Roman"/>
          <w:sz w:val="28"/>
          <w:szCs w:val="28"/>
        </w:rPr>
        <w:t xml:space="preserve">was having </w:t>
      </w:r>
      <w:r w:rsidR="0008790A">
        <w:rPr>
          <w:rFonts w:ascii="Times New Roman" w:hAnsi="Times New Roman" w:cs="Times New Roman"/>
          <w:sz w:val="28"/>
          <w:szCs w:val="28"/>
        </w:rPr>
        <w:t xml:space="preserve">a </w:t>
      </w:r>
      <w:r w:rsidR="002A7BD5">
        <w:rPr>
          <w:rFonts w:ascii="Times New Roman" w:hAnsi="Times New Roman" w:cs="Times New Roman"/>
          <w:sz w:val="28"/>
          <w:szCs w:val="28"/>
        </w:rPr>
        <w:t xml:space="preserve">Large </w:t>
      </w:r>
      <w:r w:rsidRPr="00EF2F39">
        <w:rPr>
          <w:rFonts w:ascii="Times New Roman" w:hAnsi="Times New Roman" w:cs="Times New Roman"/>
          <w:sz w:val="28"/>
          <w:szCs w:val="28"/>
        </w:rPr>
        <w:t>Supply Category</w:t>
      </w:r>
      <w:r w:rsidR="00632799">
        <w:rPr>
          <w:rFonts w:ascii="Times New Roman" w:hAnsi="Times New Roman" w:cs="Times New Roman"/>
          <w:sz w:val="28"/>
          <w:szCs w:val="28"/>
        </w:rPr>
        <w:t xml:space="preserve"> </w:t>
      </w:r>
      <w:r w:rsidRPr="00EF2F39">
        <w:rPr>
          <w:rFonts w:ascii="Times New Roman" w:hAnsi="Times New Roman" w:cs="Times New Roman"/>
          <w:sz w:val="28"/>
          <w:szCs w:val="28"/>
        </w:rPr>
        <w:t>connection</w:t>
      </w:r>
      <w:r w:rsidR="001943C9">
        <w:rPr>
          <w:rFonts w:ascii="Times New Roman" w:hAnsi="Times New Roman" w:cs="Times New Roman"/>
          <w:sz w:val="28"/>
          <w:szCs w:val="28"/>
        </w:rPr>
        <w:t>,</w:t>
      </w:r>
      <w:r w:rsidR="00632799">
        <w:rPr>
          <w:rFonts w:ascii="Times New Roman" w:hAnsi="Times New Roman" w:cs="Times New Roman"/>
          <w:sz w:val="28"/>
          <w:szCs w:val="28"/>
        </w:rPr>
        <w:t xml:space="preserve"> </w:t>
      </w:r>
      <w:r w:rsidR="00EF2F39">
        <w:rPr>
          <w:rFonts w:ascii="Times New Roman" w:hAnsi="Times New Roman" w:cs="Times New Roman"/>
          <w:sz w:val="28"/>
          <w:szCs w:val="28"/>
        </w:rPr>
        <w:t xml:space="preserve">bearing </w:t>
      </w:r>
      <w:r w:rsidR="00E9083C">
        <w:rPr>
          <w:rFonts w:ascii="Times New Roman" w:hAnsi="Times New Roman" w:cs="Times New Roman"/>
          <w:sz w:val="28"/>
          <w:szCs w:val="28"/>
        </w:rPr>
        <w:t>A</w:t>
      </w:r>
      <w:r w:rsidR="00EF2F39">
        <w:rPr>
          <w:rFonts w:ascii="Times New Roman" w:hAnsi="Times New Roman" w:cs="Times New Roman"/>
          <w:sz w:val="28"/>
          <w:szCs w:val="28"/>
        </w:rPr>
        <w:t xml:space="preserve">ccount No. </w:t>
      </w:r>
      <w:r w:rsidR="002A7BD5">
        <w:rPr>
          <w:rFonts w:ascii="Times New Roman" w:hAnsi="Times New Roman" w:cs="Times New Roman"/>
          <w:sz w:val="28"/>
          <w:szCs w:val="28"/>
        </w:rPr>
        <w:t>K21GB1161496</w:t>
      </w:r>
      <w:r w:rsidRPr="00EF2F39">
        <w:rPr>
          <w:rFonts w:ascii="Times New Roman" w:hAnsi="Times New Roman" w:cs="Times New Roman"/>
          <w:sz w:val="28"/>
          <w:szCs w:val="28"/>
        </w:rPr>
        <w:t>.</w:t>
      </w:r>
    </w:p>
    <w:p w:rsidR="000925C1" w:rsidRDefault="00E9083C" w:rsidP="006172C1">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0925C1">
        <w:rPr>
          <w:rFonts w:ascii="Times New Roman" w:hAnsi="Times New Roman" w:cs="Times New Roman"/>
          <w:sz w:val="28"/>
          <w:szCs w:val="28"/>
        </w:rPr>
        <w:t>Appellant was running an Industrial Unit at 25-26 D, Industrial Focal Point, Mandi</w:t>
      </w:r>
      <w:r w:rsidR="006172C1">
        <w:rPr>
          <w:rFonts w:ascii="Times New Roman" w:hAnsi="Times New Roman" w:cs="Times New Roman"/>
          <w:sz w:val="28"/>
          <w:szCs w:val="28"/>
        </w:rPr>
        <w:t xml:space="preserve"> </w:t>
      </w:r>
      <w:r w:rsidR="000925C1">
        <w:rPr>
          <w:rFonts w:ascii="Times New Roman" w:hAnsi="Times New Roman" w:cs="Times New Roman"/>
          <w:sz w:val="28"/>
          <w:szCs w:val="28"/>
        </w:rPr>
        <w:t xml:space="preserve">Gobindgarh under the name and style of M/s. B.R.Steel Industries which was being fed at </w:t>
      </w:r>
      <w:r w:rsidR="00632799">
        <w:rPr>
          <w:rFonts w:ascii="Times New Roman" w:hAnsi="Times New Roman" w:cs="Times New Roman"/>
          <w:sz w:val="28"/>
          <w:szCs w:val="28"/>
        </w:rPr>
        <w:t xml:space="preserve">       </w:t>
      </w:r>
      <w:r w:rsidR="000925C1">
        <w:rPr>
          <w:rFonts w:ascii="Times New Roman" w:hAnsi="Times New Roman" w:cs="Times New Roman"/>
          <w:sz w:val="28"/>
          <w:szCs w:val="28"/>
        </w:rPr>
        <w:t>11 kV.</w:t>
      </w:r>
    </w:p>
    <w:p w:rsidR="000925C1" w:rsidRDefault="000925C1" w:rsidP="006172C1">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got</w:t>
      </w:r>
      <w:r w:rsidR="006B7DED">
        <w:rPr>
          <w:rFonts w:ascii="Times New Roman" w:hAnsi="Times New Roman" w:cs="Times New Roman"/>
          <w:sz w:val="28"/>
          <w:szCs w:val="28"/>
        </w:rPr>
        <w:t xml:space="preserve"> the said connection</w:t>
      </w:r>
      <w:r>
        <w:rPr>
          <w:rFonts w:ascii="Times New Roman" w:hAnsi="Times New Roman" w:cs="Times New Roman"/>
          <w:sz w:val="28"/>
          <w:szCs w:val="28"/>
        </w:rPr>
        <w:t xml:space="preserve"> disconnected</w:t>
      </w:r>
      <w:r w:rsidR="006172C1">
        <w:rPr>
          <w:rFonts w:ascii="Times New Roman" w:hAnsi="Times New Roman" w:cs="Times New Roman"/>
          <w:sz w:val="28"/>
          <w:szCs w:val="28"/>
        </w:rPr>
        <w:t xml:space="preserve"> </w:t>
      </w:r>
      <w:r w:rsidR="00EB062D">
        <w:rPr>
          <w:rFonts w:ascii="Times New Roman" w:hAnsi="Times New Roman" w:cs="Times New Roman"/>
          <w:sz w:val="28"/>
          <w:szCs w:val="28"/>
        </w:rPr>
        <w:t>permanently</w:t>
      </w:r>
      <w:r>
        <w:rPr>
          <w:rFonts w:ascii="Times New Roman" w:hAnsi="Times New Roman" w:cs="Times New Roman"/>
          <w:sz w:val="28"/>
          <w:szCs w:val="28"/>
        </w:rPr>
        <w:t xml:space="preserve"> sometime in February, 2012 due to failure of business. After permanent disconnection, the metering equipment was not dismantled by the Respondent for a long time despite repeated requests by the Appellant in utter violation of Supply Code Regulation 33.2.</w:t>
      </w:r>
    </w:p>
    <w:p w:rsidR="000925C1" w:rsidRDefault="000925C1" w:rsidP="005A0F6E">
      <w:pPr>
        <w:pStyle w:val="ListParagraph"/>
        <w:numPr>
          <w:ilvl w:val="0"/>
          <w:numId w:val="20"/>
        </w:numPr>
        <w:spacing w:line="480" w:lineRule="auto"/>
        <w:ind w:left="709" w:hanging="709"/>
        <w:jc w:val="both"/>
        <w:rPr>
          <w:rFonts w:ascii="Times New Roman" w:hAnsi="Times New Roman" w:cs="Times New Roman"/>
          <w:sz w:val="28"/>
          <w:szCs w:val="28"/>
        </w:rPr>
      </w:pPr>
      <w:r w:rsidRPr="000925C1">
        <w:rPr>
          <w:rFonts w:ascii="Times New Roman" w:hAnsi="Times New Roman" w:cs="Times New Roman"/>
          <w:sz w:val="28"/>
          <w:szCs w:val="28"/>
        </w:rPr>
        <w:t>As per provisions of Supply Code Regulation 33.4</w:t>
      </w:r>
      <w:r w:rsidR="00A83246">
        <w:rPr>
          <w:rFonts w:ascii="Times New Roman" w:hAnsi="Times New Roman" w:cs="Times New Roman"/>
          <w:sz w:val="28"/>
          <w:szCs w:val="28"/>
        </w:rPr>
        <w:t>,</w:t>
      </w:r>
      <w:r w:rsidRPr="000925C1">
        <w:rPr>
          <w:rFonts w:ascii="Times New Roman" w:hAnsi="Times New Roman" w:cs="Times New Roman"/>
          <w:sz w:val="28"/>
          <w:szCs w:val="28"/>
        </w:rPr>
        <w:t xml:space="preserve"> the Respondent w</w:t>
      </w:r>
      <w:r w:rsidR="00A83246">
        <w:rPr>
          <w:rFonts w:ascii="Times New Roman" w:hAnsi="Times New Roman" w:cs="Times New Roman"/>
          <w:sz w:val="28"/>
          <w:szCs w:val="28"/>
        </w:rPr>
        <w:t>as</w:t>
      </w:r>
      <w:r w:rsidRPr="000925C1">
        <w:rPr>
          <w:rFonts w:ascii="Times New Roman" w:hAnsi="Times New Roman" w:cs="Times New Roman"/>
          <w:sz w:val="28"/>
          <w:szCs w:val="28"/>
        </w:rPr>
        <w:t xml:space="preserve"> mandated to refund </w:t>
      </w:r>
      <w:r>
        <w:rPr>
          <w:rFonts w:ascii="Times New Roman" w:hAnsi="Times New Roman" w:cs="Times New Roman"/>
          <w:sz w:val="28"/>
          <w:szCs w:val="28"/>
        </w:rPr>
        <w:t>Security (Consumption) and Security (Meter) w</w:t>
      </w:r>
      <w:r w:rsidRPr="000925C1">
        <w:rPr>
          <w:rFonts w:ascii="Times New Roman" w:hAnsi="Times New Roman" w:cs="Times New Roman"/>
          <w:sz w:val="28"/>
          <w:szCs w:val="28"/>
        </w:rPr>
        <w:t>ithin one month of the date of termination of agreement after making adjustments for the amount outstanding against the Appellant. No action was taken to refund the dues for</w:t>
      </w:r>
      <w:r w:rsidR="006B7DED">
        <w:rPr>
          <w:rFonts w:ascii="Times New Roman" w:hAnsi="Times New Roman" w:cs="Times New Roman"/>
          <w:sz w:val="28"/>
          <w:szCs w:val="28"/>
        </w:rPr>
        <w:t xml:space="preserve"> many</w:t>
      </w:r>
      <w:r w:rsidRPr="000925C1">
        <w:rPr>
          <w:rFonts w:ascii="Times New Roman" w:hAnsi="Times New Roman" w:cs="Times New Roman"/>
          <w:sz w:val="28"/>
          <w:szCs w:val="28"/>
        </w:rPr>
        <w:t xml:space="preserve"> years despite repeated requests of </w:t>
      </w:r>
      <w:r w:rsidRPr="000925C1">
        <w:rPr>
          <w:rFonts w:ascii="Times New Roman" w:hAnsi="Times New Roman" w:cs="Times New Roman"/>
          <w:sz w:val="28"/>
          <w:szCs w:val="28"/>
        </w:rPr>
        <w:lastRenderedPageBreak/>
        <w:t>the Appellant. The total deposits madeby the Appell</w:t>
      </w:r>
      <w:r>
        <w:rPr>
          <w:rFonts w:ascii="Times New Roman" w:hAnsi="Times New Roman" w:cs="Times New Roman"/>
          <w:sz w:val="28"/>
          <w:szCs w:val="28"/>
        </w:rPr>
        <w:t>a</w:t>
      </w:r>
      <w:r w:rsidRPr="000925C1">
        <w:rPr>
          <w:rFonts w:ascii="Times New Roman" w:hAnsi="Times New Roman" w:cs="Times New Roman"/>
          <w:sz w:val="28"/>
          <w:szCs w:val="28"/>
        </w:rPr>
        <w:t xml:space="preserve">nt towards security </w:t>
      </w:r>
      <w:r w:rsidR="00DC099A">
        <w:rPr>
          <w:rFonts w:ascii="Times New Roman" w:hAnsi="Times New Roman" w:cs="Times New Roman"/>
          <w:sz w:val="28"/>
          <w:szCs w:val="28"/>
        </w:rPr>
        <w:t>had gone upto</w:t>
      </w:r>
      <w:r w:rsidR="005A0F6E">
        <w:rPr>
          <w:rFonts w:ascii="Times New Roman" w:hAnsi="Times New Roman" w:cs="Times New Roman"/>
          <w:sz w:val="28"/>
          <w:szCs w:val="28"/>
        </w:rPr>
        <w:t xml:space="preserve"> </w:t>
      </w:r>
      <w:r w:rsidR="001072BA" w:rsidRPr="000925C1">
        <w:rPr>
          <w:rFonts w:ascii="Times New Roman" w:hAnsi="Times New Roman" w:cs="Times New Roman"/>
          <w:iCs/>
          <w:sz w:val="28"/>
          <w:szCs w:val="28"/>
        </w:rPr>
        <w:t>₹</w:t>
      </w:r>
      <w:r w:rsidR="005A0F6E">
        <w:rPr>
          <w:rFonts w:ascii="Times New Roman" w:hAnsi="Times New Roman" w:cs="Times New Roman"/>
          <w:iCs/>
          <w:sz w:val="28"/>
          <w:szCs w:val="28"/>
        </w:rPr>
        <w:t xml:space="preserve"> </w:t>
      </w:r>
      <w:r w:rsidRPr="000925C1">
        <w:rPr>
          <w:rFonts w:ascii="Times New Roman" w:hAnsi="Times New Roman" w:cs="Times New Roman"/>
          <w:sz w:val="28"/>
          <w:szCs w:val="28"/>
        </w:rPr>
        <w:t>9</w:t>
      </w:r>
      <w:r w:rsidR="001072BA" w:rsidRPr="000925C1">
        <w:rPr>
          <w:rFonts w:ascii="Times New Roman" w:hAnsi="Times New Roman" w:cs="Times New Roman"/>
          <w:sz w:val="28"/>
          <w:szCs w:val="28"/>
        </w:rPr>
        <w:t>,</w:t>
      </w:r>
      <w:r w:rsidRPr="000925C1">
        <w:rPr>
          <w:rFonts w:ascii="Times New Roman" w:hAnsi="Times New Roman" w:cs="Times New Roman"/>
          <w:sz w:val="28"/>
          <w:szCs w:val="28"/>
        </w:rPr>
        <w:t>80</w:t>
      </w:r>
      <w:r w:rsidR="001072BA" w:rsidRPr="000925C1">
        <w:rPr>
          <w:rFonts w:ascii="Times New Roman" w:hAnsi="Times New Roman" w:cs="Times New Roman"/>
          <w:sz w:val="28"/>
          <w:szCs w:val="28"/>
        </w:rPr>
        <w:t>,</w:t>
      </w:r>
      <w:r w:rsidRPr="000925C1">
        <w:rPr>
          <w:rFonts w:ascii="Times New Roman" w:hAnsi="Times New Roman" w:cs="Times New Roman"/>
          <w:sz w:val="28"/>
          <w:szCs w:val="28"/>
        </w:rPr>
        <w:t>52</w:t>
      </w:r>
      <w:r w:rsidR="001072BA" w:rsidRPr="000925C1">
        <w:rPr>
          <w:rFonts w:ascii="Times New Roman" w:hAnsi="Times New Roman" w:cs="Times New Roman"/>
          <w:sz w:val="28"/>
          <w:szCs w:val="28"/>
        </w:rPr>
        <w:t xml:space="preserve">0/-. </w:t>
      </w:r>
      <w:r w:rsidRPr="000925C1">
        <w:rPr>
          <w:rFonts w:ascii="Times New Roman" w:hAnsi="Times New Roman" w:cs="Times New Roman"/>
          <w:sz w:val="28"/>
          <w:szCs w:val="28"/>
        </w:rPr>
        <w:t>At long last</w:t>
      </w:r>
      <w:r w:rsidR="00A83246">
        <w:rPr>
          <w:rFonts w:ascii="Times New Roman" w:hAnsi="Times New Roman" w:cs="Times New Roman"/>
          <w:sz w:val="28"/>
          <w:szCs w:val="28"/>
        </w:rPr>
        <w:t>,</w:t>
      </w:r>
      <w:r w:rsidRPr="000925C1">
        <w:rPr>
          <w:rFonts w:ascii="Times New Roman" w:hAnsi="Times New Roman" w:cs="Times New Roman"/>
          <w:sz w:val="28"/>
          <w:szCs w:val="28"/>
        </w:rPr>
        <w:t xml:space="preserve"> a sum of </w:t>
      </w:r>
      <w:r w:rsidR="005A0F6E">
        <w:rPr>
          <w:rFonts w:ascii="Times New Roman" w:hAnsi="Times New Roman" w:cs="Times New Roman"/>
          <w:sz w:val="28"/>
          <w:szCs w:val="28"/>
        </w:rPr>
        <w:t xml:space="preserve">        </w:t>
      </w:r>
      <w:r w:rsidR="001072BA" w:rsidRPr="000925C1">
        <w:rPr>
          <w:rFonts w:ascii="Times New Roman" w:hAnsi="Times New Roman" w:cs="Times New Roman"/>
          <w:iCs/>
          <w:sz w:val="28"/>
          <w:szCs w:val="28"/>
        </w:rPr>
        <w:t>₹</w:t>
      </w:r>
      <w:r w:rsidR="005A0F6E">
        <w:rPr>
          <w:rFonts w:ascii="Times New Roman" w:hAnsi="Times New Roman" w:cs="Times New Roman"/>
          <w:iCs/>
          <w:sz w:val="28"/>
          <w:szCs w:val="28"/>
        </w:rPr>
        <w:t xml:space="preserve"> </w:t>
      </w:r>
      <w:r w:rsidRPr="000925C1">
        <w:rPr>
          <w:rFonts w:ascii="Times New Roman" w:hAnsi="Times New Roman" w:cs="Times New Roman"/>
          <w:sz w:val="28"/>
          <w:szCs w:val="28"/>
        </w:rPr>
        <w:t>4</w:t>
      </w:r>
      <w:r w:rsidR="001072BA" w:rsidRPr="000925C1">
        <w:rPr>
          <w:rFonts w:ascii="Times New Roman" w:hAnsi="Times New Roman" w:cs="Times New Roman"/>
          <w:sz w:val="28"/>
          <w:szCs w:val="28"/>
        </w:rPr>
        <w:t>,</w:t>
      </w:r>
      <w:r w:rsidRPr="000925C1">
        <w:rPr>
          <w:rFonts w:ascii="Times New Roman" w:hAnsi="Times New Roman" w:cs="Times New Roman"/>
          <w:sz w:val="28"/>
          <w:szCs w:val="28"/>
        </w:rPr>
        <w:t>93</w:t>
      </w:r>
      <w:r w:rsidR="001072BA" w:rsidRPr="000925C1">
        <w:rPr>
          <w:rFonts w:ascii="Times New Roman" w:hAnsi="Times New Roman" w:cs="Times New Roman"/>
          <w:sz w:val="28"/>
          <w:szCs w:val="28"/>
        </w:rPr>
        <w:t>,</w:t>
      </w:r>
      <w:r w:rsidRPr="000925C1">
        <w:rPr>
          <w:rFonts w:ascii="Times New Roman" w:hAnsi="Times New Roman" w:cs="Times New Roman"/>
          <w:sz w:val="28"/>
          <w:szCs w:val="28"/>
        </w:rPr>
        <w:t>729</w:t>
      </w:r>
      <w:r w:rsidR="001072BA" w:rsidRPr="000925C1">
        <w:rPr>
          <w:rFonts w:ascii="Times New Roman" w:hAnsi="Times New Roman" w:cs="Times New Roman"/>
          <w:sz w:val="28"/>
          <w:szCs w:val="28"/>
        </w:rPr>
        <w:t xml:space="preserve">/- </w:t>
      </w:r>
      <w:r>
        <w:rPr>
          <w:rFonts w:ascii="Times New Roman" w:hAnsi="Times New Roman" w:cs="Times New Roman"/>
          <w:sz w:val="28"/>
          <w:szCs w:val="28"/>
        </w:rPr>
        <w:t>was refunded</w:t>
      </w:r>
      <w:r w:rsidR="006B7DED">
        <w:rPr>
          <w:rFonts w:ascii="Times New Roman" w:hAnsi="Times New Roman" w:cs="Times New Roman"/>
          <w:sz w:val="28"/>
          <w:szCs w:val="28"/>
        </w:rPr>
        <w:t xml:space="preserve"> by the Respondent</w:t>
      </w:r>
      <w:r>
        <w:rPr>
          <w:rFonts w:ascii="Times New Roman" w:hAnsi="Times New Roman" w:cs="Times New Roman"/>
          <w:sz w:val="28"/>
          <w:szCs w:val="28"/>
        </w:rPr>
        <w:t xml:space="preserve"> to the Appellant vide </w:t>
      </w:r>
      <w:r w:rsidR="00A83246">
        <w:rPr>
          <w:rFonts w:ascii="Times New Roman" w:hAnsi="Times New Roman" w:cs="Times New Roman"/>
          <w:sz w:val="28"/>
          <w:szCs w:val="28"/>
        </w:rPr>
        <w:t>C</w:t>
      </w:r>
      <w:r>
        <w:rPr>
          <w:rFonts w:ascii="Times New Roman" w:hAnsi="Times New Roman" w:cs="Times New Roman"/>
          <w:sz w:val="28"/>
          <w:szCs w:val="28"/>
        </w:rPr>
        <w:t>heque No. 042506 dated 12.07.2018. Even this refund was given without interest</w:t>
      </w:r>
      <w:r w:rsidR="00DC099A">
        <w:rPr>
          <w:rFonts w:ascii="Times New Roman" w:hAnsi="Times New Roman" w:cs="Times New Roman"/>
          <w:sz w:val="28"/>
          <w:szCs w:val="28"/>
        </w:rPr>
        <w:t xml:space="preserve"> thereon</w:t>
      </w:r>
      <w:r>
        <w:rPr>
          <w:rFonts w:ascii="Times New Roman" w:hAnsi="Times New Roman" w:cs="Times New Roman"/>
          <w:sz w:val="28"/>
          <w:szCs w:val="28"/>
        </w:rPr>
        <w:t xml:space="preserve">. After receipt of cheque for </w:t>
      </w:r>
      <w:r w:rsidRPr="002C3D8A">
        <w:rPr>
          <w:rFonts w:ascii="Times New Roman" w:hAnsi="Times New Roman" w:cs="Times New Roman"/>
          <w:bCs/>
          <w:iCs/>
          <w:sz w:val="28"/>
          <w:szCs w:val="28"/>
        </w:rPr>
        <w:t>₹</w:t>
      </w:r>
      <w:r>
        <w:rPr>
          <w:rFonts w:ascii="Times New Roman" w:hAnsi="Times New Roman" w:cs="Times New Roman"/>
          <w:sz w:val="28"/>
          <w:szCs w:val="28"/>
        </w:rPr>
        <w:t xml:space="preserve"> 4,93,729/- in 07/2018</w:t>
      </w:r>
      <w:r w:rsidR="00A83246">
        <w:rPr>
          <w:rFonts w:ascii="Times New Roman" w:hAnsi="Times New Roman" w:cs="Times New Roman"/>
          <w:sz w:val="28"/>
          <w:szCs w:val="28"/>
        </w:rPr>
        <w:t>,</w:t>
      </w:r>
      <w:r>
        <w:rPr>
          <w:rFonts w:ascii="Times New Roman" w:hAnsi="Times New Roman" w:cs="Times New Roman"/>
          <w:sz w:val="28"/>
          <w:szCs w:val="28"/>
        </w:rPr>
        <w:t xml:space="preserve"> the Appell</w:t>
      </w:r>
      <w:r w:rsidR="00DC099A">
        <w:rPr>
          <w:rFonts w:ascii="Times New Roman" w:hAnsi="Times New Roman" w:cs="Times New Roman"/>
          <w:sz w:val="28"/>
          <w:szCs w:val="28"/>
        </w:rPr>
        <w:t>a</w:t>
      </w:r>
      <w:r>
        <w:rPr>
          <w:rFonts w:ascii="Times New Roman" w:hAnsi="Times New Roman" w:cs="Times New Roman"/>
          <w:sz w:val="28"/>
          <w:szCs w:val="28"/>
        </w:rPr>
        <w:t xml:space="preserve">nt had been constantly writing to </w:t>
      </w:r>
      <w:r w:rsidR="006B7DED">
        <w:rPr>
          <w:rFonts w:ascii="Times New Roman" w:hAnsi="Times New Roman" w:cs="Times New Roman"/>
          <w:sz w:val="28"/>
          <w:szCs w:val="28"/>
        </w:rPr>
        <w:t xml:space="preserve"> the </w:t>
      </w:r>
      <w:r>
        <w:rPr>
          <w:rFonts w:ascii="Times New Roman" w:hAnsi="Times New Roman" w:cs="Times New Roman"/>
          <w:sz w:val="28"/>
          <w:szCs w:val="28"/>
        </w:rPr>
        <w:t>Respond</w:t>
      </w:r>
      <w:r w:rsidR="00DC099A">
        <w:rPr>
          <w:rFonts w:ascii="Times New Roman" w:hAnsi="Times New Roman" w:cs="Times New Roman"/>
          <w:sz w:val="28"/>
          <w:szCs w:val="28"/>
        </w:rPr>
        <w:t xml:space="preserve">ent </w:t>
      </w:r>
      <w:r>
        <w:rPr>
          <w:rFonts w:ascii="Times New Roman" w:hAnsi="Times New Roman" w:cs="Times New Roman"/>
          <w:sz w:val="28"/>
          <w:szCs w:val="28"/>
        </w:rPr>
        <w:t>and oth</w:t>
      </w:r>
      <w:r w:rsidR="00DC099A">
        <w:rPr>
          <w:rFonts w:ascii="Times New Roman" w:hAnsi="Times New Roman" w:cs="Times New Roman"/>
          <w:sz w:val="28"/>
          <w:szCs w:val="28"/>
        </w:rPr>
        <w:t>e</w:t>
      </w:r>
      <w:r>
        <w:rPr>
          <w:rFonts w:ascii="Times New Roman" w:hAnsi="Times New Roman" w:cs="Times New Roman"/>
          <w:sz w:val="28"/>
          <w:szCs w:val="28"/>
        </w:rPr>
        <w:t>r authorities for refund of the balance amount but to no avail.</w:t>
      </w:r>
    </w:p>
    <w:p w:rsidR="003D4DD3" w:rsidRPr="00AC6C40" w:rsidRDefault="00DC099A" w:rsidP="00AC6C40">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w:t>
      </w:r>
      <w:r w:rsidR="00A83246">
        <w:rPr>
          <w:rFonts w:ascii="Times New Roman" w:hAnsi="Times New Roman" w:cs="Times New Roman"/>
          <w:sz w:val="28"/>
          <w:szCs w:val="28"/>
        </w:rPr>
        <w:t>,</w:t>
      </w:r>
      <w:r>
        <w:rPr>
          <w:rFonts w:ascii="Times New Roman" w:hAnsi="Times New Roman" w:cs="Times New Roman"/>
          <w:sz w:val="28"/>
          <w:szCs w:val="28"/>
        </w:rPr>
        <w:t xml:space="preserve"> after having failed to get any response from the Respondent despite repeated requests</w:t>
      </w:r>
      <w:r w:rsidR="00A83246">
        <w:rPr>
          <w:rFonts w:ascii="Times New Roman" w:hAnsi="Times New Roman" w:cs="Times New Roman"/>
          <w:sz w:val="28"/>
          <w:szCs w:val="28"/>
        </w:rPr>
        <w:t>,</w:t>
      </w:r>
      <w:r>
        <w:rPr>
          <w:rFonts w:ascii="Times New Roman" w:hAnsi="Times New Roman" w:cs="Times New Roman"/>
          <w:sz w:val="28"/>
          <w:szCs w:val="28"/>
        </w:rPr>
        <w:t xml:space="preserve"> filed petition before the Forum</w:t>
      </w:r>
      <w:r w:rsidR="00A83246">
        <w:rPr>
          <w:rFonts w:ascii="Times New Roman" w:hAnsi="Times New Roman" w:cs="Times New Roman"/>
          <w:sz w:val="28"/>
          <w:szCs w:val="28"/>
        </w:rPr>
        <w:t xml:space="preserve"> who </w:t>
      </w:r>
      <w:r>
        <w:rPr>
          <w:rFonts w:ascii="Times New Roman" w:hAnsi="Times New Roman" w:cs="Times New Roman"/>
          <w:sz w:val="28"/>
          <w:szCs w:val="28"/>
        </w:rPr>
        <w:t>though ordered for payment of interest on the sum refunded from March, 2012 to July, 2018 but it did not say anything about interest payable from</w:t>
      </w:r>
      <w:r w:rsidR="006B7DED">
        <w:rPr>
          <w:rFonts w:ascii="Times New Roman" w:hAnsi="Times New Roman" w:cs="Times New Roman"/>
          <w:sz w:val="28"/>
          <w:szCs w:val="28"/>
        </w:rPr>
        <w:t xml:space="preserve"> the</w:t>
      </w:r>
      <w:r>
        <w:rPr>
          <w:rFonts w:ascii="Times New Roman" w:hAnsi="Times New Roman" w:cs="Times New Roman"/>
          <w:sz w:val="28"/>
          <w:szCs w:val="28"/>
        </w:rPr>
        <w:t xml:space="preserve"> date of connection to </w:t>
      </w:r>
      <w:r w:rsidR="006B7DED">
        <w:rPr>
          <w:rFonts w:ascii="Times New Roman" w:hAnsi="Times New Roman" w:cs="Times New Roman"/>
          <w:sz w:val="28"/>
          <w:szCs w:val="28"/>
        </w:rPr>
        <w:t xml:space="preserve"> the</w:t>
      </w:r>
      <w:r w:rsidR="00AC6C40">
        <w:rPr>
          <w:rFonts w:ascii="Times New Roman" w:hAnsi="Times New Roman" w:cs="Times New Roman"/>
          <w:sz w:val="28"/>
          <w:szCs w:val="28"/>
        </w:rPr>
        <w:t xml:space="preserve"> </w:t>
      </w:r>
      <w:r>
        <w:rPr>
          <w:rFonts w:ascii="Times New Roman" w:hAnsi="Times New Roman" w:cs="Times New Roman"/>
          <w:sz w:val="28"/>
          <w:szCs w:val="28"/>
        </w:rPr>
        <w:t xml:space="preserve">date of termination of agreement as per </w:t>
      </w:r>
      <w:r w:rsidR="00A83246">
        <w:rPr>
          <w:rFonts w:ascii="Times New Roman" w:hAnsi="Times New Roman" w:cs="Times New Roman"/>
          <w:sz w:val="28"/>
          <w:szCs w:val="28"/>
        </w:rPr>
        <w:t xml:space="preserve">Regulation 17.1 of </w:t>
      </w:r>
      <w:r>
        <w:rPr>
          <w:rFonts w:ascii="Times New Roman" w:hAnsi="Times New Roman" w:cs="Times New Roman"/>
          <w:sz w:val="28"/>
          <w:szCs w:val="28"/>
        </w:rPr>
        <w:t>Supply Code-2007. Further, the interest payable on the refundable amount was not in accordance with the applicable Regulations. The Appellant was not at all satisfied with the decision of the Forum and as such</w:t>
      </w:r>
      <w:r w:rsidR="006743C4">
        <w:rPr>
          <w:rFonts w:ascii="Times New Roman" w:hAnsi="Times New Roman" w:cs="Times New Roman"/>
          <w:sz w:val="28"/>
          <w:szCs w:val="28"/>
        </w:rPr>
        <w:t>,</w:t>
      </w:r>
      <w:r>
        <w:rPr>
          <w:rFonts w:ascii="Times New Roman" w:hAnsi="Times New Roman" w:cs="Times New Roman"/>
          <w:sz w:val="28"/>
          <w:szCs w:val="28"/>
        </w:rPr>
        <w:t xml:space="preserve"> the Appellant had filed the present </w:t>
      </w:r>
      <w:r w:rsidR="006743C4">
        <w:rPr>
          <w:rFonts w:ascii="Times New Roman" w:hAnsi="Times New Roman" w:cs="Times New Roman"/>
          <w:sz w:val="28"/>
          <w:szCs w:val="28"/>
        </w:rPr>
        <w:t>A</w:t>
      </w:r>
      <w:r>
        <w:rPr>
          <w:rFonts w:ascii="Times New Roman" w:hAnsi="Times New Roman" w:cs="Times New Roman"/>
          <w:sz w:val="28"/>
          <w:szCs w:val="28"/>
        </w:rPr>
        <w:t>ppeal for justice.</w:t>
      </w:r>
    </w:p>
    <w:p w:rsidR="000925C1" w:rsidRDefault="00DC099A" w:rsidP="00AC6C40">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Interest on Security (Consumption) was payable to all the consumers of electricity as per Regulation 17.1 of Supply Code-2007. But</w:t>
      </w:r>
      <w:r w:rsidR="006743C4">
        <w:rPr>
          <w:rFonts w:ascii="Times New Roman" w:hAnsi="Times New Roman" w:cs="Times New Roman"/>
          <w:sz w:val="28"/>
          <w:szCs w:val="28"/>
        </w:rPr>
        <w:t>,</w:t>
      </w:r>
      <w:r>
        <w:rPr>
          <w:rFonts w:ascii="Times New Roman" w:hAnsi="Times New Roman" w:cs="Times New Roman"/>
          <w:sz w:val="28"/>
          <w:szCs w:val="28"/>
        </w:rPr>
        <w:t xml:space="preserve"> as per Appellant’s perception, no such interest </w:t>
      </w:r>
      <w:r>
        <w:rPr>
          <w:rFonts w:ascii="Times New Roman" w:hAnsi="Times New Roman" w:cs="Times New Roman"/>
          <w:sz w:val="28"/>
          <w:szCs w:val="28"/>
        </w:rPr>
        <w:lastRenderedPageBreak/>
        <w:t>was paid by th</w:t>
      </w:r>
      <w:r w:rsidR="006E2BD7">
        <w:rPr>
          <w:rFonts w:ascii="Times New Roman" w:hAnsi="Times New Roman" w:cs="Times New Roman"/>
          <w:sz w:val="28"/>
          <w:szCs w:val="28"/>
        </w:rPr>
        <w:t>e Respondent. The Respondent had</w:t>
      </w:r>
      <w:r>
        <w:rPr>
          <w:rFonts w:ascii="Times New Roman" w:hAnsi="Times New Roman" w:cs="Times New Roman"/>
          <w:sz w:val="28"/>
          <w:szCs w:val="28"/>
        </w:rPr>
        <w:t xml:space="preserve"> paid this interest from 01.04.2011 to 06.02.2012 only. Interest on Security (Consumption) needed to be paid from the date of connection to the date of permanent disconnection. The Appellant had made its claim in its petition before the Forum also but wittingly and unwittingly</w:t>
      </w:r>
      <w:r w:rsidR="006743C4">
        <w:rPr>
          <w:rFonts w:ascii="Times New Roman" w:hAnsi="Times New Roman" w:cs="Times New Roman"/>
          <w:sz w:val="28"/>
          <w:szCs w:val="28"/>
        </w:rPr>
        <w:t>,</w:t>
      </w:r>
      <w:r>
        <w:rPr>
          <w:rFonts w:ascii="Times New Roman" w:hAnsi="Times New Roman" w:cs="Times New Roman"/>
          <w:sz w:val="28"/>
          <w:szCs w:val="28"/>
        </w:rPr>
        <w:t xml:space="preserve"> there was no mention of it in the decision of the Forum.  </w:t>
      </w:r>
    </w:p>
    <w:p w:rsidR="00B63102" w:rsidRDefault="00B63102" w:rsidP="00AC6C40">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Interest on delayed payment of Security after termination of agreement was governed by Regulation 1</w:t>
      </w:r>
      <w:r w:rsidR="00B43DAB">
        <w:rPr>
          <w:rFonts w:ascii="Times New Roman" w:hAnsi="Times New Roman" w:cs="Times New Roman"/>
          <w:sz w:val="28"/>
          <w:szCs w:val="28"/>
        </w:rPr>
        <w:t>8</w:t>
      </w:r>
      <w:r>
        <w:rPr>
          <w:rFonts w:ascii="Times New Roman" w:hAnsi="Times New Roman" w:cs="Times New Roman"/>
          <w:sz w:val="28"/>
          <w:szCs w:val="28"/>
        </w:rPr>
        <w:t xml:space="preserve">.4 of Supply Code-2007. It was not understood </w:t>
      </w:r>
      <w:r w:rsidR="006743C4">
        <w:rPr>
          <w:rFonts w:ascii="Times New Roman" w:hAnsi="Times New Roman" w:cs="Times New Roman"/>
          <w:sz w:val="28"/>
          <w:szCs w:val="28"/>
        </w:rPr>
        <w:t xml:space="preserve">as to </w:t>
      </w:r>
      <w:r>
        <w:rPr>
          <w:rFonts w:ascii="Times New Roman" w:hAnsi="Times New Roman" w:cs="Times New Roman"/>
          <w:sz w:val="28"/>
          <w:szCs w:val="28"/>
        </w:rPr>
        <w:t xml:space="preserve">how the Forum had ordered to make it payable in accordance with Regulation 17.1. The Appellant was not responsible in any manner for delay in refund of Security after </w:t>
      </w:r>
      <w:r w:rsidR="006E2BD7">
        <w:rPr>
          <w:rFonts w:ascii="Times New Roman" w:hAnsi="Times New Roman" w:cs="Times New Roman"/>
          <w:sz w:val="28"/>
          <w:szCs w:val="28"/>
        </w:rPr>
        <w:t>permanent disconnection of its c</w:t>
      </w:r>
      <w:r>
        <w:rPr>
          <w:rFonts w:ascii="Times New Roman" w:hAnsi="Times New Roman" w:cs="Times New Roman"/>
          <w:sz w:val="28"/>
          <w:szCs w:val="28"/>
        </w:rPr>
        <w:t>onnection. On the other hand, the Appellant had written nearly 15 letters and made several rounds to the office of Respondent requesting for refund of its security. It was thus highly unjust to deny payment of</w:t>
      </w:r>
      <w:r w:rsidR="006E2BD7">
        <w:rPr>
          <w:rFonts w:ascii="Times New Roman" w:hAnsi="Times New Roman" w:cs="Times New Roman"/>
          <w:sz w:val="28"/>
          <w:szCs w:val="28"/>
        </w:rPr>
        <w:t xml:space="preserve"> interest on delayed refund of S</w:t>
      </w:r>
      <w:r>
        <w:rPr>
          <w:rFonts w:ascii="Times New Roman" w:hAnsi="Times New Roman" w:cs="Times New Roman"/>
          <w:sz w:val="28"/>
          <w:szCs w:val="28"/>
        </w:rPr>
        <w:t xml:space="preserve">ecurity as per rules and regulations </w:t>
      </w:r>
      <w:r w:rsidR="006743C4">
        <w:rPr>
          <w:rFonts w:ascii="Times New Roman" w:hAnsi="Times New Roman" w:cs="Times New Roman"/>
          <w:sz w:val="28"/>
          <w:szCs w:val="28"/>
        </w:rPr>
        <w:t xml:space="preserve">framed </w:t>
      </w:r>
      <w:r>
        <w:rPr>
          <w:rFonts w:ascii="Times New Roman" w:hAnsi="Times New Roman" w:cs="Times New Roman"/>
          <w:sz w:val="28"/>
          <w:szCs w:val="28"/>
        </w:rPr>
        <w:t>by</w:t>
      </w:r>
      <w:r w:rsidR="003D4DD3">
        <w:rPr>
          <w:rFonts w:ascii="Times New Roman" w:hAnsi="Times New Roman" w:cs="Times New Roman"/>
          <w:sz w:val="28"/>
          <w:szCs w:val="28"/>
        </w:rPr>
        <w:t xml:space="preserve"> the</w:t>
      </w:r>
      <w:r>
        <w:rPr>
          <w:rFonts w:ascii="Times New Roman" w:hAnsi="Times New Roman" w:cs="Times New Roman"/>
          <w:sz w:val="28"/>
          <w:szCs w:val="28"/>
        </w:rPr>
        <w:t xml:space="preserve"> PSERC.</w:t>
      </w:r>
    </w:p>
    <w:p w:rsidR="00B63102" w:rsidRPr="001072BA" w:rsidRDefault="00B63102" w:rsidP="00B9502A">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It was prayed that interest on refundable amount of Security may please be ordered to be paid in accordance with Regulation 1</w:t>
      </w:r>
      <w:r w:rsidR="00E74D07">
        <w:rPr>
          <w:rFonts w:ascii="Times New Roman" w:hAnsi="Times New Roman" w:cs="Times New Roman"/>
          <w:sz w:val="28"/>
          <w:szCs w:val="28"/>
        </w:rPr>
        <w:t>8</w:t>
      </w:r>
      <w:r>
        <w:rPr>
          <w:rFonts w:ascii="Times New Roman" w:hAnsi="Times New Roman" w:cs="Times New Roman"/>
          <w:sz w:val="28"/>
          <w:szCs w:val="28"/>
        </w:rPr>
        <w:t>.4 of Supply Code</w:t>
      </w:r>
      <w:r w:rsidR="006743C4">
        <w:rPr>
          <w:rFonts w:ascii="Times New Roman" w:hAnsi="Times New Roman" w:cs="Times New Roman"/>
          <w:sz w:val="28"/>
          <w:szCs w:val="28"/>
        </w:rPr>
        <w:t>,</w:t>
      </w:r>
      <w:r>
        <w:rPr>
          <w:rFonts w:ascii="Times New Roman" w:hAnsi="Times New Roman" w:cs="Times New Roman"/>
          <w:sz w:val="28"/>
          <w:szCs w:val="28"/>
        </w:rPr>
        <w:t xml:space="preserve"> 2007. Further, interest on Security</w:t>
      </w:r>
      <w:r w:rsidR="00B9502A">
        <w:rPr>
          <w:rFonts w:ascii="Times New Roman" w:hAnsi="Times New Roman" w:cs="Times New Roman"/>
          <w:sz w:val="28"/>
          <w:szCs w:val="28"/>
        </w:rPr>
        <w:t xml:space="preserve"> </w:t>
      </w:r>
      <w:r>
        <w:rPr>
          <w:rFonts w:ascii="Times New Roman" w:hAnsi="Times New Roman" w:cs="Times New Roman"/>
          <w:sz w:val="28"/>
          <w:szCs w:val="28"/>
        </w:rPr>
        <w:t xml:space="preserve">(Consumption) prior to 01.04.2011 may also be ordered to be </w:t>
      </w:r>
      <w:r>
        <w:rPr>
          <w:rFonts w:ascii="Times New Roman" w:hAnsi="Times New Roman" w:cs="Times New Roman"/>
          <w:sz w:val="28"/>
          <w:szCs w:val="28"/>
        </w:rPr>
        <w:lastRenderedPageBreak/>
        <w:t>paid in accordance with Regulation</w:t>
      </w:r>
      <w:r w:rsidR="00F53537">
        <w:rPr>
          <w:rFonts w:ascii="Times New Roman" w:hAnsi="Times New Roman" w:cs="Times New Roman"/>
          <w:sz w:val="28"/>
          <w:szCs w:val="28"/>
        </w:rPr>
        <w:t xml:space="preserve"> </w:t>
      </w:r>
      <w:r>
        <w:rPr>
          <w:rFonts w:ascii="Times New Roman" w:hAnsi="Times New Roman" w:cs="Times New Roman"/>
          <w:sz w:val="28"/>
          <w:szCs w:val="28"/>
        </w:rPr>
        <w:t>17.1 of Supply Code (2007).</w:t>
      </w:r>
    </w:p>
    <w:p w:rsidR="001943C9" w:rsidRPr="00B748E0" w:rsidRDefault="001943C9" w:rsidP="001943C9">
      <w:pPr>
        <w:spacing w:line="480" w:lineRule="auto"/>
        <w:jc w:val="both"/>
        <w:rPr>
          <w:rFonts w:ascii="Times New Roman" w:hAnsi="Times New Roman" w:cs="Times New Roman"/>
          <w:b/>
          <w:bCs/>
          <w:sz w:val="28"/>
          <w:szCs w:val="28"/>
        </w:rPr>
      </w:pPr>
      <w:r w:rsidRPr="00B748E0">
        <w:rPr>
          <w:rFonts w:ascii="Times New Roman" w:hAnsi="Times New Roman" w:cs="Times New Roman"/>
          <w:b/>
          <w:bCs/>
          <w:sz w:val="28"/>
          <w:szCs w:val="28"/>
        </w:rPr>
        <w:t>(b)</w:t>
      </w:r>
      <w:r w:rsidRPr="00B748E0">
        <w:rPr>
          <w:rFonts w:ascii="Times New Roman" w:hAnsi="Times New Roman" w:cs="Times New Roman"/>
          <w:b/>
          <w:bCs/>
          <w:sz w:val="28"/>
          <w:szCs w:val="28"/>
        </w:rPr>
        <w:tab/>
        <w:t>Submission during hearing</w:t>
      </w:r>
    </w:p>
    <w:p w:rsidR="001943C9" w:rsidRDefault="003650B9" w:rsidP="00E856B9">
      <w:pPr>
        <w:spacing w:line="480" w:lineRule="auto"/>
        <w:ind w:left="709" w:firstLine="11"/>
        <w:jc w:val="both"/>
        <w:rPr>
          <w:rFonts w:ascii="Times New Roman" w:hAnsi="Times New Roman" w:cs="Times New Roman"/>
          <w:sz w:val="28"/>
          <w:szCs w:val="28"/>
        </w:rPr>
      </w:pPr>
      <w:r>
        <w:rPr>
          <w:rFonts w:ascii="Times New Roman" w:hAnsi="Times New Roman" w:cs="Times New Roman"/>
          <w:sz w:val="28"/>
          <w:szCs w:val="28"/>
        </w:rPr>
        <w:t xml:space="preserve">During hearing on </w:t>
      </w:r>
      <w:r w:rsidR="00BE55C9">
        <w:rPr>
          <w:rFonts w:ascii="Times New Roman" w:hAnsi="Times New Roman" w:cs="Times New Roman"/>
          <w:sz w:val="28"/>
          <w:szCs w:val="28"/>
        </w:rPr>
        <w:t>16</w:t>
      </w:r>
      <w:r>
        <w:rPr>
          <w:rFonts w:ascii="Times New Roman" w:hAnsi="Times New Roman" w:cs="Times New Roman"/>
          <w:sz w:val="28"/>
          <w:szCs w:val="28"/>
        </w:rPr>
        <w:t>.12.2020, t</w:t>
      </w:r>
      <w:r w:rsidR="001943C9">
        <w:rPr>
          <w:rFonts w:ascii="Times New Roman" w:hAnsi="Times New Roman" w:cs="Times New Roman"/>
          <w:sz w:val="28"/>
          <w:szCs w:val="28"/>
        </w:rPr>
        <w:t>he Appellant</w:t>
      </w:r>
      <w:r w:rsidR="00301DCF">
        <w:rPr>
          <w:rFonts w:ascii="Times New Roman" w:hAnsi="Times New Roman" w:cs="Times New Roman"/>
          <w:sz w:val="28"/>
          <w:szCs w:val="28"/>
        </w:rPr>
        <w:t xml:space="preserve">’s </w:t>
      </w:r>
      <w:r w:rsidR="00B978EA">
        <w:rPr>
          <w:rFonts w:ascii="Times New Roman" w:hAnsi="Times New Roman" w:cs="Times New Roman"/>
          <w:sz w:val="28"/>
          <w:szCs w:val="28"/>
        </w:rPr>
        <w:t>Representatives</w:t>
      </w:r>
      <w:r w:rsidR="00301DCF">
        <w:rPr>
          <w:rFonts w:ascii="Times New Roman" w:hAnsi="Times New Roman" w:cs="Times New Roman"/>
          <w:sz w:val="28"/>
          <w:szCs w:val="28"/>
        </w:rPr>
        <w:t xml:space="preserve"> reiterated the </w:t>
      </w:r>
      <w:r w:rsidR="001943C9">
        <w:rPr>
          <w:rFonts w:ascii="Times New Roman" w:hAnsi="Times New Roman" w:cs="Times New Roman"/>
          <w:sz w:val="28"/>
          <w:szCs w:val="28"/>
        </w:rPr>
        <w:t>submissions made in the Appeal and prayed to allow the same.</w:t>
      </w:r>
    </w:p>
    <w:p w:rsidR="002A04DC" w:rsidRPr="000A1D06" w:rsidRDefault="002A04DC" w:rsidP="000A1D06">
      <w:pPr>
        <w:pStyle w:val="ListParagraph"/>
        <w:numPr>
          <w:ilvl w:val="0"/>
          <w:numId w:val="27"/>
        </w:numPr>
        <w:spacing w:line="480" w:lineRule="auto"/>
        <w:ind w:left="709" w:hanging="709"/>
        <w:jc w:val="both"/>
        <w:rPr>
          <w:rFonts w:ascii="Times New Roman" w:hAnsi="Times New Roman" w:cs="Times New Roman"/>
          <w:b/>
          <w:bCs/>
          <w:sz w:val="28"/>
          <w:szCs w:val="28"/>
        </w:rPr>
      </w:pPr>
      <w:r w:rsidRPr="002A04DC">
        <w:rPr>
          <w:rFonts w:ascii="Times New Roman" w:hAnsi="Times New Roman" w:cs="Times New Roman"/>
          <w:b/>
          <w:bCs/>
          <w:sz w:val="28"/>
          <w:szCs w:val="28"/>
        </w:rPr>
        <w:t>Submissions made by the Respondent</w:t>
      </w:r>
    </w:p>
    <w:p w:rsidR="001943C9" w:rsidRPr="000A1D06" w:rsidRDefault="008F1E78" w:rsidP="008F1E78">
      <w:pPr>
        <w:pStyle w:val="ListParagraph"/>
        <w:numPr>
          <w:ilvl w:val="0"/>
          <w:numId w:val="29"/>
        </w:numPr>
        <w:spacing w:line="480" w:lineRule="auto"/>
        <w:ind w:left="567" w:hanging="567"/>
        <w:jc w:val="both"/>
        <w:rPr>
          <w:rFonts w:ascii="Times New Roman" w:hAnsi="Times New Roman" w:cs="Times New Roman"/>
          <w:b/>
          <w:bCs/>
          <w:sz w:val="28"/>
          <w:szCs w:val="28"/>
        </w:rPr>
      </w:pPr>
      <w:r>
        <w:rPr>
          <w:rFonts w:ascii="Times New Roman" w:hAnsi="Times New Roman" w:cs="Times New Roman"/>
          <w:b/>
          <w:bCs/>
          <w:sz w:val="28"/>
          <w:szCs w:val="28"/>
        </w:rPr>
        <w:tab/>
      </w:r>
      <w:r w:rsidR="000A1D06">
        <w:rPr>
          <w:rFonts w:ascii="Times New Roman" w:hAnsi="Times New Roman" w:cs="Times New Roman"/>
          <w:b/>
          <w:bCs/>
          <w:sz w:val="28"/>
          <w:szCs w:val="28"/>
        </w:rPr>
        <w:t>Submissions in written reply</w:t>
      </w:r>
    </w:p>
    <w:p w:rsidR="001943C9" w:rsidRDefault="001943C9" w:rsidP="00BF66C8">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 Respondent</w:t>
      </w:r>
      <w:r w:rsidR="00384C63">
        <w:rPr>
          <w:rFonts w:ascii="Times New Roman" w:hAnsi="Times New Roman" w:cs="Times New Roman"/>
          <w:sz w:val="28"/>
          <w:szCs w:val="28"/>
        </w:rPr>
        <w:t>,</w:t>
      </w:r>
      <w:r w:rsidR="00B9502A">
        <w:rPr>
          <w:rFonts w:ascii="Times New Roman" w:hAnsi="Times New Roman" w:cs="Times New Roman"/>
          <w:sz w:val="28"/>
          <w:szCs w:val="28"/>
        </w:rPr>
        <w:t xml:space="preserve"> </w:t>
      </w:r>
      <w:r w:rsidR="00571335">
        <w:rPr>
          <w:rFonts w:ascii="Times New Roman" w:hAnsi="Times New Roman" w:cs="Times New Roman"/>
          <w:sz w:val="28"/>
          <w:szCs w:val="28"/>
        </w:rPr>
        <w:t>vide</w:t>
      </w:r>
      <w:r w:rsidR="00384C63">
        <w:rPr>
          <w:rFonts w:ascii="Times New Roman" w:hAnsi="Times New Roman" w:cs="Times New Roman"/>
          <w:sz w:val="28"/>
          <w:szCs w:val="28"/>
        </w:rPr>
        <w:t xml:space="preserve"> its </w:t>
      </w:r>
      <w:r w:rsidR="00BE55C9">
        <w:rPr>
          <w:rFonts w:ascii="Times New Roman" w:hAnsi="Times New Roman" w:cs="Times New Roman"/>
          <w:sz w:val="28"/>
          <w:szCs w:val="28"/>
        </w:rPr>
        <w:t xml:space="preserve">email </w:t>
      </w:r>
      <w:r w:rsidR="00384C63">
        <w:rPr>
          <w:rFonts w:ascii="Times New Roman" w:hAnsi="Times New Roman" w:cs="Times New Roman"/>
          <w:sz w:val="28"/>
          <w:szCs w:val="28"/>
        </w:rPr>
        <w:t>dated</w:t>
      </w:r>
      <w:r w:rsidR="00207774">
        <w:rPr>
          <w:rFonts w:ascii="Times New Roman" w:hAnsi="Times New Roman" w:cs="Times New Roman"/>
          <w:sz w:val="28"/>
          <w:szCs w:val="28"/>
        </w:rPr>
        <w:t xml:space="preserve"> </w:t>
      </w:r>
      <w:r w:rsidR="00BE55C9">
        <w:rPr>
          <w:rFonts w:ascii="Times New Roman" w:hAnsi="Times New Roman" w:cs="Times New Roman"/>
          <w:sz w:val="28"/>
          <w:szCs w:val="28"/>
        </w:rPr>
        <w:t>14</w:t>
      </w:r>
      <w:r w:rsidR="00571335">
        <w:rPr>
          <w:rFonts w:ascii="Times New Roman" w:hAnsi="Times New Roman" w:cs="Times New Roman"/>
          <w:sz w:val="28"/>
          <w:szCs w:val="28"/>
        </w:rPr>
        <w:t>.12.2020</w:t>
      </w:r>
      <w:r w:rsidR="00384C63">
        <w:rPr>
          <w:rFonts w:ascii="Times New Roman" w:hAnsi="Times New Roman" w:cs="Times New Roman"/>
          <w:sz w:val="28"/>
          <w:szCs w:val="28"/>
        </w:rPr>
        <w:t>,</w:t>
      </w:r>
      <w:r w:rsidR="00B9502A">
        <w:rPr>
          <w:rFonts w:ascii="Times New Roman" w:hAnsi="Times New Roman" w:cs="Times New Roman"/>
          <w:sz w:val="28"/>
          <w:szCs w:val="28"/>
        </w:rPr>
        <w:t xml:space="preserve"> </w:t>
      </w:r>
      <w:r>
        <w:rPr>
          <w:rFonts w:ascii="Times New Roman" w:hAnsi="Times New Roman" w:cs="Times New Roman"/>
          <w:sz w:val="28"/>
          <w:szCs w:val="28"/>
        </w:rPr>
        <w:t xml:space="preserve">submitted the following </w:t>
      </w:r>
      <w:r w:rsidR="00571335">
        <w:rPr>
          <w:rFonts w:ascii="Times New Roman" w:hAnsi="Times New Roman" w:cs="Times New Roman"/>
          <w:sz w:val="28"/>
          <w:szCs w:val="28"/>
        </w:rPr>
        <w:t xml:space="preserve">written reply </w:t>
      </w:r>
      <w:r>
        <w:rPr>
          <w:rFonts w:ascii="Times New Roman" w:hAnsi="Times New Roman" w:cs="Times New Roman"/>
          <w:sz w:val="28"/>
          <w:szCs w:val="28"/>
        </w:rPr>
        <w:t>for consideration of this Court:</w:t>
      </w:r>
    </w:p>
    <w:p w:rsidR="00BE55C9" w:rsidRDefault="00BE55C9" w:rsidP="00384C63">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connection of the </w:t>
      </w:r>
      <w:r w:rsidR="00B91914">
        <w:rPr>
          <w:rFonts w:ascii="Times New Roman" w:hAnsi="Times New Roman" w:cs="Times New Roman"/>
          <w:sz w:val="28"/>
          <w:szCs w:val="28"/>
        </w:rPr>
        <w:t>Appellant</w:t>
      </w:r>
      <w:r>
        <w:rPr>
          <w:rFonts w:ascii="Times New Roman" w:hAnsi="Times New Roman" w:cs="Times New Roman"/>
          <w:sz w:val="28"/>
          <w:szCs w:val="28"/>
        </w:rPr>
        <w:t xml:space="preserve"> was disconnected permanently vide PDCO No. 40/72352 dated 04.02.2012 </w:t>
      </w:r>
      <w:r w:rsidR="003047F4">
        <w:rPr>
          <w:rFonts w:ascii="Times New Roman" w:hAnsi="Times New Roman" w:cs="Times New Roman"/>
          <w:sz w:val="28"/>
          <w:szCs w:val="28"/>
        </w:rPr>
        <w:t>e</w:t>
      </w:r>
      <w:r>
        <w:rPr>
          <w:rFonts w:ascii="Times New Roman" w:hAnsi="Times New Roman" w:cs="Times New Roman"/>
          <w:sz w:val="28"/>
          <w:szCs w:val="28"/>
        </w:rPr>
        <w:t xml:space="preserve">ffected on 06.02.2012. </w:t>
      </w:r>
    </w:p>
    <w:p w:rsidR="00BE55C9" w:rsidRDefault="003A11F3" w:rsidP="00384C63">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premise</w:t>
      </w:r>
      <w:r w:rsidR="00BE55C9">
        <w:rPr>
          <w:rFonts w:ascii="Times New Roman" w:hAnsi="Times New Roman" w:cs="Times New Roman"/>
          <w:sz w:val="28"/>
          <w:szCs w:val="28"/>
        </w:rPr>
        <w:t xml:space="preserve"> of the Appellant was acquired by the Bank. </w:t>
      </w:r>
      <w:r w:rsidR="000B3C79">
        <w:rPr>
          <w:rFonts w:ascii="Times New Roman" w:hAnsi="Times New Roman" w:cs="Times New Roman"/>
          <w:sz w:val="28"/>
          <w:szCs w:val="28"/>
        </w:rPr>
        <w:t>N</w:t>
      </w:r>
      <w:r w:rsidR="00BE55C9">
        <w:rPr>
          <w:rFonts w:ascii="Times New Roman" w:hAnsi="Times New Roman" w:cs="Times New Roman"/>
          <w:sz w:val="28"/>
          <w:szCs w:val="28"/>
        </w:rPr>
        <w:t xml:space="preserve">o one </w:t>
      </w:r>
      <w:r w:rsidR="00B978EA">
        <w:rPr>
          <w:rFonts w:ascii="Times New Roman" w:hAnsi="Times New Roman" w:cs="Times New Roman"/>
          <w:sz w:val="28"/>
          <w:szCs w:val="28"/>
        </w:rPr>
        <w:t xml:space="preserve">was </w:t>
      </w:r>
      <w:r w:rsidR="00BE55C9">
        <w:rPr>
          <w:rFonts w:ascii="Times New Roman" w:hAnsi="Times New Roman" w:cs="Times New Roman"/>
          <w:sz w:val="28"/>
          <w:szCs w:val="28"/>
        </w:rPr>
        <w:t>available in the Factory inspite of repeated visits</w:t>
      </w:r>
      <w:r w:rsidR="000B3C79">
        <w:rPr>
          <w:rFonts w:ascii="Times New Roman" w:hAnsi="Times New Roman" w:cs="Times New Roman"/>
          <w:sz w:val="28"/>
          <w:szCs w:val="28"/>
        </w:rPr>
        <w:t xml:space="preserve"> by officials of PSPCL</w:t>
      </w:r>
      <w:r w:rsidR="00BE55C9">
        <w:rPr>
          <w:rFonts w:ascii="Times New Roman" w:hAnsi="Times New Roman" w:cs="Times New Roman"/>
          <w:sz w:val="28"/>
          <w:szCs w:val="28"/>
        </w:rPr>
        <w:t>.</w:t>
      </w:r>
    </w:p>
    <w:p w:rsidR="006A12EA" w:rsidRDefault="00BE55C9" w:rsidP="00384C63">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CT/ PT could not</w:t>
      </w:r>
      <w:r w:rsidR="003A11F3">
        <w:rPr>
          <w:rFonts w:ascii="Times New Roman" w:hAnsi="Times New Roman" w:cs="Times New Roman"/>
          <w:sz w:val="28"/>
          <w:szCs w:val="28"/>
        </w:rPr>
        <w:t xml:space="preserve"> be dismantled from the premise</w:t>
      </w:r>
      <w:r>
        <w:rPr>
          <w:rFonts w:ascii="Times New Roman" w:hAnsi="Times New Roman" w:cs="Times New Roman"/>
          <w:sz w:val="28"/>
          <w:szCs w:val="28"/>
        </w:rPr>
        <w:t xml:space="preserve"> of the Appellant. The Appellant brought </w:t>
      </w:r>
      <w:r w:rsidR="006A12EA">
        <w:rPr>
          <w:rFonts w:ascii="Times New Roman" w:hAnsi="Times New Roman" w:cs="Times New Roman"/>
          <w:sz w:val="28"/>
          <w:szCs w:val="28"/>
        </w:rPr>
        <w:t xml:space="preserve">this fact </w:t>
      </w:r>
      <w:r>
        <w:rPr>
          <w:rFonts w:ascii="Times New Roman" w:hAnsi="Times New Roman" w:cs="Times New Roman"/>
          <w:sz w:val="28"/>
          <w:szCs w:val="28"/>
        </w:rPr>
        <w:t>into the notice of th</w:t>
      </w:r>
      <w:r w:rsidR="006A12EA">
        <w:rPr>
          <w:rFonts w:ascii="Times New Roman" w:hAnsi="Times New Roman" w:cs="Times New Roman"/>
          <w:sz w:val="28"/>
          <w:szCs w:val="28"/>
        </w:rPr>
        <w:t xml:space="preserve">e Respondent </w:t>
      </w:r>
      <w:r>
        <w:rPr>
          <w:rFonts w:ascii="Times New Roman" w:hAnsi="Times New Roman" w:cs="Times New Roman"/>
          <w:sz w:val="28"/>
          <w:szCs w:val="28"/>
        </w:rPr>
        <w:t xml:space="preserve">vide its letter dated 07.11.2017 received </w:t>
      </w:r>
      <w:r w:rsidR="006A12EA">
        <w:rPr>
          <w:rFonts w:ascii="Times New Roman" w:hAnsi="Times New Roman" w:cs="Times New Roman"/>
          <w:sz w:val="28"/>
          <w:szCs w:val="28"/>
        </w:rPr>
        <w:t xml:space="preserve">by the Respondent </w:t>
      </w:r>
      <w:r>
        <w:rPr>
          <w:rFonts w:ascii="Times New Roman" w:hAnsi="Times New Roman" w:cs="Times New Roman"/>
          <w:sz w:val="28"/>
          <w:szCs w:val="28"/>
        </w:rPr>
        <w:t>on 14.11</w:t>
      </w:r>
      <w:r w:rsidR="00630D4C">
        <w:rPr>
          <w:rFonts w:ascii="Times New Roman" w:hAnsi="Times New Roman" w:cs="Times New Roman"/>
          <w:sz w:val="28"/>
          <w:szCs w:val="28"/>
        </w:rPr>
        <w:t>.</w:t>
      </w:r>
      <w:r>
        <w:rPr>
          <w:rFonts w:ascii="Times New Roman" w:hAnsi="Times New Roman" w:cs="Times New Roman"/>
          <w:sz w:val="28"/>
          <w:szCs w:val="28"/>
        </w:rPr>
        <w:t>2017</w:t>
      </w:r>
      <w:r w:rsidR="006A12EA">
        <w:rPr>
          <w:rFonts w:ascii="Times New Roman" w:hAnsi="Times New Roman" w:cs="Times New Roman"/>
          <w:sz w:val="28"/>
          <w:szCs w:val="28"/>
        </w:rPr>
        <w:t xml:space="preserve">, </w:t>
      </w:r>
      <w:r>
        <w:rPr>
          <w:rFonts w:ascii="Times New Roman" w:hAnsi="Times New Roman" w:cs="Times New Roman"/>
          <w:sz w:val="28"/>
          <w:szCs w:val="28"/>
        </w:rPr>
        <w:t>mean</w:t>
      </w:r>
      <w:r w:rsidR="006A12EA">
        <w:rPr>
          <w:rFonts w:ascii="Times New Roman" w:hAnsi="Times New Roman" w:cs="Times New Roman"/>
          <w:sz w:val="28"/>
          <w:szCs w:val="28"/>
        </w:rPr>
        <w:t xml:space="preserve">ing thereby the Appellant </w:t>
      </w:r>
      <w:r>
        <w:rPr>
          <w:rFonts w:ascii="Times New Roman" w:hAnsi="Times New Roman" w:cs="Times New Roman"/>
          <w:sz w:val="28"/>
          <w:szCs w:val="28"/>
        </w:rPr>
        <w:t>was available only aft</w:t>
      </w:r>
      <w:r w:rsidR="006A12EA">
        <w:rPr>
          <w:rFonts w:ascii="Times New Roman" w:hAnsi="Times New Roman" w:cs="Times New Roman"/>
          <w:sz w:val="28"/>
          <w:szCs w:val="28"/>
        </w:rPr>
        <w:t>e</w:t>
      </w:r>
      <w:r>
        <w:rPr>
          <w:rFonts w:ascii="Times New Roman" w:hAnsi="Times New Roman" w:cs="Times New Roman"/>
          <w:sz w:val="28"/>
          <w:szCs w:val="28"/>
        </w:rPr>
        <w:t>r 07.11.2017. In this case</w:t>
      </w:r>
      <w:r w:rsidR="003A11F3">
        <w:rPr>
          <w:rFonts w:ascii="Times New Roman" w:hAnsi="Times New Roman" w:cs="Times New Roman"/>
          <w:sz w:val="28"/>
          <w:szCs w:val="28"/>
        </w:rPr>
        <w:t>,</w:t>
      </w:r>
      <w:r>
        <w:rPr>
          <w:rFonts w:ascii="Times New Roman" w:hAnsi="Times New Roman" w:cs="Times New Roman"/>
          <w:sz w:val="28"/>
          <w:szCs w:val="28"/>
        </w:rPr>
        <w:t xml:space="preserve"> the Appellant was </w:t>
      </w:r>
      <w:r>
        <w:rPr>
          <w:rFonts w:ascii="Times New Roman" w:hAnsi="Times New Roman" w:cs="Times New Roman"/>
          <w:sz w:val="28"/>
          <w:szCs w:val="28"/>
        </w:rPr>
        <w:lastRenderedPageBreak/>
        <w:t>defaulter and its CT/ PT</w:t>
      </w:r>
      <w:r w:rsidR="00280121">
        <w:rPr>
          <w:rFonts w:ascii="Times New Roman" w:hAnsi="Times New Roman" w:cs="Times New Roman"/>
          <w:sz w:val="28"/>
          <w:szCs w:val="28"/>
        </w:rPr>
        <w:t xml:space="preserve"> unit</w:t>
      </w:r>
      <w:r>
        <w:rPr>
          <w:rFonts w:ascii="Times New Roman" w:hAnsi="Times New Roman" w:cs="Times New Roman"/>
          <w:sz w:val="28"/>
          <w:szCs w:val="28"/>
        </w:rPr>
        <w:t xml:space="preserve"> and meter could not be removed as the premises of the Appell</w:t>
      </w:r>
      <w:r w:rsidR="006A12EA">
        <w:rPr>
          <w:rFonts w:ascii="Times New Roman" w:hAnsi="Times New Roman" w:cs="Times New Roman"/>
          <w:sz w:val="28"/>
          <w:szCs w:val="28"/>
        </w:rPr>
        <w:t>a</w:t>
      </w:r>
      <w:r>
        <w:rPr>
          <w:rFonts w:ascii="Times New Roman" w:hAnsi="Times New Roman" w:cs="Times New Roman"/>
          <w:sz w:val="28"/>
          <w:szCs w:val="28"/>
        </w:rPr>
        <w:t>nt w</w:t>
      </w:r>
      <w:r w:rsidR="00A74DE9">
        <w:rPr>
          <w:rFonts w:ascii="Times New Roman" w:hAnsi="Times New Roman" w:cs="Times New Roman"/>
          <w:sz w:val="28"/>
          <w:szCs w:val="28"/>
        </w:rPr>
        <w:t>as acquired by the Bank and CT/</w:t>
      </w:r>
      <w:r>
        <w:rPr>
          <w:rFonts w:ascii="Times New Roman" w:hAnsi="Times New Roman" w:cs="Times New Roman"/>
          <w:sz w:val="28"/>
          <w:szCs w:val="28"/>
        </w:rPr>
        <w:t>PT could not be checked by MMTS. As per</w:t>
      </w:r>
      <w:r w:rsidR="003A11F3">
        <w:rPr>
          <w:rFonts w:ascii="Times New Roman" w:hAnsi="Times New Roman" w:cs="Times New Roman"/>
          <w:sz w:val="28"/>
          <w:szCs w:val="28"/>
        </w:rPr>
        <w:t xml:space="preserve"> Regulation 33.3 of Supply Code-</w:t>
      </w:r>
      <w:r>
        <w:rPr>
          <w:rFonts w:ascii="Times New Roman" w:hAnsi="Times New Roman" w:cs="Times New Roman"/>
          <w:sz w:val="28"/>
          <w:szCs w:val="28"/>
        </w:rPr>
        <w:t>2014</w:t>
      </w:r>
      <w:r w:rsidR="003A11F3">
        <w:rPr>
          <w:rFonts w:ascii="Times New Roman" w:hAnsi="Times New Roman" w:cs="Times New Roman"/>
          <w:sz w:val="28"/>
          <w:szCs w:val="28"/>
        </w:rPr>
        <w:t>,</w:t>
      </w:r>
      <w:r>
        <w:rPr>
          <w:rFonts w:ascii="Times New Roman" w:hAnsi="Times New Roman" w:cs="Times New Roman"/>
          <w:sz w:val="28"/>
          <w:szCs w:val="28"/>
        </w:rPr>
        <w:t xml:space="preserve"> the consumer shall pay to the Distribution Licensee all sum due under the old agreement as on the dat</w:t>
      </w:r>
      <w:r w:rsidR="006A12EA">
        <w:rPr>
          <w:rFonts w:ascii="Times New Roman" w:hAnsi="Times New Roman" w:cs="Times New Roman"/>
          <w:sz w:val="28"/>
          <w:szCs w:val="28"/>
        </w:rPr>
        <w:t>e</w:t>
      </w:r>
      <w:r>
        <w:rPr>
          <w:rFonts w:ascii="Times New Roman" w:hAnsi="Times New Roman" w:cs="Times New Roman"/>
          <w:sz w:val="28"/>
          <w:szCs w:val="28"/>
        </w:rPr>
        <w:t xml:space="preserve"> of </w:t>
      </w:r>
      <w:r w:rsidR="006A12EA">
        <w:rPr>
          <w:rFonts w:ascii="Times New Roman" w:hAnsi="Times New Roman" w:cs="Times New Roman"/>
          <w:sz w:val="28"/>
          <w:szCs w:val="28"/>
        </w:rPr>
        <w:t>i</w:t>
      </w:r>
      <w:r>
        <w:rPr>
          <w:rFonts w:ascii="Times New Roman" w:hAnsi="Times New Roman" w:cs="Times New Roman"/>
          <w:sz w:val="28"/>
          <w:szCs w:val="28"/>
        </w:rPr>
        <w:t>ts termination. The Appell</w:t>
      </w:r>
      <w:r w:rsidR="006A12EA">
        <w:rPr>
          <w:rFonts w:ascii="Times New Roman" w:hAnsi="Times New Roman" w:cs="Times New Roman"/>
          <w:sz w:val="28"/>
          <w:szCs w:val="28"/>
        </w:rPr>
        <w:t>a</w:t>
      </w:r>
      <w:r>
        <w:rPr>
          <w:rFonts w:ascii="Times New Roman" w:hAnsi="Times New Roman" w:cs="Times New Roman"/>
          <w:sz w:val="28"/>
          <w:szCs w:val="28"/>
        </w:rPr>
        <w:t xml:space="preserve">nt had not deposited the </w:t>
      </w:r>
      <w:r w:rsidR="006A12EA">
        <w:rPr>
          <w:rFonts w:ascii="Times New Roman" w:hAnsi="Times New Roman" w:cs="Times New Roman"/>
          <w:sz w:val="28"/>
          <w:szCs w:val="28"/>
        </w:rPr>
        <w:t>outstanding</w:t>
      </w:r>
      <w:r>
        <w:rPr>
          <w:rFonts w:ascii="Times New Roman" w:hAnsi="Times New Roman" w:cs="Times New Roman"/>
          <w:sz w:val="28"/>
          <w:szCs w:val="28"/>
        </w:rPr>
        <w:t xml:space="preserve"> amount against it and also did not </w:t>
      </w:r>
      <w:r w:rsidR="006A12EA">
        <w:rPr>
          <w:rFonts w:ascii="Times New Roman" w:hAnsi="Times New Roman" w:cs="Times New Roman"/>
          <w:sz w:val="28"/>
          <w:szCs w:val="28"/>
        </w:rPr>
        <w:t>endeavour</w:t>
      </w:r>
      <w:r w:rsidR="00A74DE9">
        <w:rPr>
          <w:rFonts w:ascii="Times New Roman" w:hAnsi="Times New Roman" w:cs="Times New Roman"/>
          <w:sz w:val="28"/>
          <w:szCs w:val="28"/>
        </w:rPr>
        <w:t xml:space="preserve"> to help dismantling</w:t>
      </w:r>
      <w:r w:rsidR="00280121">
        <w:rPr>
          <w:rFonts w:ascii="Times New Roman" w:hAnsi="Times New Roman" w:cs="Times New Roman"/>
          <w:sz w:val="28"/>
          <w:szCs w:val="28"/>
        </w:rPr>
        <w:t xml:space="preserve"> the</w:t>
      </w:r>
      <w:r w:rsidR="00A74DE9">
        <w:rPr>
          <w:rFonts w:ascii="Times New Roman" w:hAnsi="Times New Roman" w:cs="Times New Roman"/>
          <w:sz w:val="28"/>
          <w:szCs w:val="28"/>
        </w:rPr>
        <w:t xml:space="preserve"> </w:t>
      </w:r>
      <w:r>
        <w:rPr>
          <w:rFonts w:ascii="Times New Roman" w:hAnsi="Times New Roman" w:cs="Times New Roman"/>
          <w:sz w:val="28"/>
          <w:szCs w:val="28"/>
        </w:rPr>
        <w:t>meter and</w:t>
      </w:r>
      <w:r w:rsidR="00A74DE9">
        <w:rPr>
          <w:rFonts w:ascii="Times New Roman" w:hAnsi="Times New Roman" w:cs="Times New Roman"/>
          <w:sz w:val="28"/>
          <w:szCs w:val="28"/>
        </w:rPr>
        <w:t xml:space="preserve"> </w:t>
      </w:r>
      <w:r w:rsidR="00280121">
        <w:rPr>
          <w:rFonts w:ascii="Times New Roman" w:hAnsi="Times New Roman" w:cs="Times New Roman"/>
          <w:sz w:val="28"/>
          <w:szCs w:val="28"/>
        </w:rPr>
        <w:t xml:space="preserve">its </w:t>
      </w:r>
      <w:r>
        <w:rPr>
          <w:rFonts w:ascii="Times New Roman" w:hAnsi="Times New Roman" w:cs="Times New Roman"/>
          <w:sz w:val="28"/>
          <w:szCs w:val="28"/>
        </w:rPr>
        <w:t>CT/ PT</w:t>
      </w:r>
      <w:r w:rsidR="00280121">
        <w:rPr>
          <w:rFonts w:ascii="Times New Roman" w:hAnsi="Times New Roman" w:cs="Times New Roman"/>
          <w:sz w:val="28"/>
          <w:szCs w:val="28"/>
        </w:rPr>
        <w:t xml:space="preserve"> unit</w:t>
      </w:r>
      <w:r>
        <w:rPr>
          <w:rFonts w:ascii="Times New Roman" w:hAnsi="Times New Roman" w:cs="Times New Roman"/>
          <w:sz w:val="28"/>
          <w:szCs w:val="28"/>
        </w:rPr>
        <w:t>. The Ap</w:t>
      </w:r>
      <w:r w:rsidR="006A12EA">
        <w:rPr>
          <w:rFonts w:ascii="Times New Roman" w:hAnsi="Times New Roman" w:cs="Times New Roman"/>
          <w:sz w:val="28"/>
          <w:szCs w:val="28"/>
        </w:rPr>
        <w:t>p</w:t>
      </w:r>
      <w:r>
        <w:rPr>
          <w:rFonts w:ascii="Times New Roman" w:hAnsi="Times New Roman" w:cs="Times New Roman"/>
          <w:sz w:val="28"/>
          <w:szCs w:val="28"/>
        </w:rPr>
        <w:t>ell</w:t>
      </w:r>
      <w:r w:rsidR="006A12EA">
        <w:rPr>
          <w:rFonts w:ascii="Times New Roman" w:hAnsi="Times New Roman" w:cs="Times New Roman"/>
          <w:sz w:val="28"/>
          <w:szCs w:val="28"/>
        </w:rPr>
        <w:t>a</w:t>
      </w:r>
      <w:r>
        <w:rPr>
          <w:rFonts w:ascii="Times New Roman" w:hAnsi="Times New Roman" w:cs="Times New Roman"/>
          <w:sz w:val="28"/>
          <w:szCs w:val="28"/>
        </w:rPr>
        <w:t xml:space="preserve">nt allowed </w:t>
      </w:r>
      <w:r w:rsidR="006A12EA">
        <w:rPr>
          <w:rFonts w:ascii="Times New Roman" w:hAnsi="Times New Roman" w:cs="Times New Roman"/>
          <w:sz w:val="28"/>
          <w:szCs w:val="28"/>
        </w:rPr>
        <w:t xml:space="preserve">the Respondent </w:t>
      </w:r>
      <w:r>
        <w:rPr>
          <w:rFonts w:ascii="Times New Roman" w:hAnsi="Times New Roman" w:cs="Times New Roman"/>
          <w:sz w:val="28"/>
          <w:szCs w:val="28"/>
        </w:rPr>
        <w:t>vide its application dated 07.11.2017 to remove CT/ PT and</w:t>
      </w:r>
      <w:r w:rsidR="0023414F">
        <w:rPr>
          <w:rFonts w:ascii="Times New Roman" w:hAnsi="Times New Roman" w:cs="Times New Roman"/>
          <w:sz w:val="28"/>
          <w:szCs w:val="28"/>
        </w:rPr>
        <w:t xml:space="preserve"> </w:t>
      </w:r>
      <w:r>
        <w:rPr>
          <w:rFonts w:ascii="Times New Roman" w:hAnsi="Times New Roman" w:cs="Times New Roman"/>
          <w:sz w:val="28"/>
          <w:szCs w:val="28"/>
        </w:rPr>
        <w:t xml:space="preserve">meter. This CT/ PT was </w:t>
      </w:r>
      <w:r w:rsidR="006A12EA">
        <w:rPr>
          <w:rFonts w:ascii="Times New Roman" w:hAnsi="Times New Roman" w:cs="Times New Roman"/>
          <w:sz w:val="28"/>
          <w:szCs w:val="28"/>
        </w:rPr>
        <w:t xml:space="preserve">sent </w:t>
      </w:r>
      <w:r>
        <w:rPr>
          <w:rFonts w:ascii="Times New Roman" w:hAnsi="Times New Roman" w:cs="Times New Roman"/>
          <w:sz w:val="28"/>
          <w:szCs w:val="28"/>
        </w:rPr>
        <w:t xml:space="preserve">to ME </w:t>
      </w:r>
      <w:r w:rsidR="000F559C">
        <w:rPr>
          <w:rFonts w:ascii="Times New Roman" w:hAnsi="Times New Roman" w:cs="Times New Roman"/>
          <w:sz w:val="28"/>
          <w:szCs w:val="28"/>
        </w:rPr>
        <w:t xml:space="preserve">Lab. </w:t>
      </w:r>
      <w:r w:rsidR="0042069C">
        <w:rPr>
          <w:rFonts w:ascii="Times New Roman" w:hAnsi="Times New Roman" w:cs="Times New Roman"/>
          <w:sz w:val="28"/>
          <w:szCs w:val="28"/>
        </w:rPr>
        <w:t>vide C</w:t>
      </w:r>
      <w:r>
        <w:rPr>
          <w:rFonts w:ascii="Times New Roman" w:hAnsi="Times New Roman" w:cs="Times New Roman"/>
          <w:sz w:val="28"/>
          <w:szCs w:val="28"/>
        </w:rPr>
        <w:t>hallan No. 329 dated 27.12.2017 and meter was</w:t>
      </w:r>
      <w:r w:rsidR="0025031A">
        <w:rPr>
          <w:rFonts w:ascii="Times New Roman" w:hAnsi="Times New Roman" w:cs="Times New Roman"/>
          <w:sz w:val="28"/>
          <w:szCs w:val="28"/>
        </w:rPr>
        <w:t xml:space="preserve"> </w:t>
      </w:r>
      <w:r w:rsidR="0042069C">
        <w:rPr>
          <w:rFonts w:ascii="Times New Roman" w:hAnsi="Times New Roman" w:cs="Times New Roman"/>
          <w:sz w:val="28"/>
          <w:szCs w:val="28"/>
        </w:rPr>
        <w:t>checked as per C</w:t>
      </w:r>
      <w:r>
        <w:rPr>
          <w:rFonts w:ascii="Times New Roman" w:hAnsi="Times New Roman" w:cs="Times New Roman"/>
          <w:sz w:val="28"/>
          <w:szCs w:val="28"/>
        </w:rPr>
        <w:t>hallan No. 375 dated 22.03.2018. After all these formalities</w:t>
      </w:r>
      <w:r w:rsidR="003A11F3">
        <w:rPr>
          <w:rFonts w:ascii="Times New Roman" w:hAnsi="Times New Roman" w:cs="Times New Roman"/>
          <w:sz w:val="28"/>
          <w:szCs w:val="28"/>
        </w:rPr>
        <w:t>,</w:t>
      </w:r>
      <w:r>
        <w:rPr>
          <w:rFonts w:ascii="Times New Roman" w:hAnsi="Times New Roman" w:cs="Times New Roman"/>
          <w:sz w:val="28"/>
          <w:szCs w:val="28"/>
        </w:rPr>
        <w:t xml:space="preserve"> the amount of security was refunded as per details given below:</w:t>
      </w:r>
      <w:r w:rsidR="003A11F3">
        <w:rPr>
          <w:rFonts w:ascii="Times New Roman" w:hAnsi="Times New Roman" w:cs="Times New Roman"/>
          <w:sz w:val="28"/>
          <w:szCs w:val="28"/>
        </w:rPr>
        <w:t>-</w:t>
      </w:r>
    </w:p>
    <w:tbl>
      <w:tblPr>
        <w:tblStyle w:val="TableGrid"/>
        <w:tblW w:w="0" w:type="auto"/>
        <w:tblInd w:w="817" w:type="dxa"/>
        <w:tblLook w:val="04A0"/>
      </w:tblPr>
      <w:tblGrid>
        <w:gridCol w:w="992"/>
        <w:gridCol w:w="3822"/>
        <w:gridCol w:w="2415"/>
      </w:tblGrid>
      <w:tr w:rsidR="006A12EA" w:rsidTr="0025031A">
        <w:tc>
          <w:tcPr>
            <w:tcW w:w="992" w:type="dxa"/>
          </w:tcPr>
          <w:p w:rsidR="006A12EA" w:rsidRPr="0025031A" w:rsidRDefault="006A12EA"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Sr. No.</w:t>
            </w:r>
          </w:p>
        </w:tc>
        <w:tc>
          <w:tcPr>
            <w:tcW w:w="3822" w:type="dxa"/>
          </w:tcPr>
          <w:p w:rsidR="006A12EA" w:rsidRPr="0025031A" w:rsidRDefault="006A12EA"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Particulars</w:t>
            </w:r>
          </w:p>
        </w:tc>
        <w:tc>
          <w:tcPr>
            <w:tcW w:w="2415" w:type="dxa"/>
          </w:tcPr>
          <w:p w:rsidR="006A12EA" w:rsidRPr="0025031A" w:rsidRDefault="006A12EA" w:rsidP="004E7B4E">
            <w:pPr>
              <w:pStyle w:val="ListParagraph"/>
              <w:ind w:left="0"/>
              <w:jc w:val="right"/>
              <w:rPr>
                <w:rFonts w:ascii="Times New Roman" w:hAnsi="Times New Roman" w:cs="Times New Roman"/>
                <w:sz w:val="24"/>
                <w:szCs w:val="24"/>
              </w:rPr>
            </w:pPr>
            <w:r w:rsidRPr="0025031A">
              <w:rPr>
                <w:rFonts w:ascii="Times New Roman" w:hAnsi="Times New Roman" w:cs="Times New Roman"/>
                <w:sz w:val="24"/>
                <w:szCs w:val="24"/>
              </w:rPr>
              <w:t>Amount</w:t>
            </w:r>
            <w:r w:rsidR="00280121" w:rsidRPr="0025031A">
              <w:rPr>
                <w:rFonts w:ascii="Times New Roman" w:hAnsi="Times New Roman" w:cs="Times New Roman"/>
                <w:sz w:val="24"/>
                <w:szCs w:val="24"/>
              </w:rPr>
              <w:t xml:space="preserve"> (</w:t>
            </w:r>
            <w:r w:rsidR="004E7B4E" w:rsidRPr="0025031A">
              <w:rPr>
                <w:rFonts w:ascii="Times New Roman" w:hAnsi="Times New Roman" w:cs="Times New Roman"/>
                <w:iCs/>
                <w:sz w:val="24"/>
                <w:szCs w:val="24"/>
              </w:rPr>
              <w:t>₹</w:t>
            </w:r>
            <w:r w:rsidR="00280121" w:rsidRPr="0025031A">
              <w:rPr>
                <w:rFonts w:ascii="Times New Roman" w:hAnsi="Times New Roman" w:cs="Times New Roman"/>
                <w:iCs/>
                <w:sz w:val="24"/>
                <w:szCs w:val="24"/>
              </w:rPr>
              <w:t>)</w:t>
            </w:r>
          </w:p>
        </w:tc>
      </w:tr>
      <w:tr w:rsidR="006A12EA" w:rsidTr="0025031A">
        <w:tc>
          <w:tcPr>
            <w:tcW w:w="992" w:type="dxa"/>
          </w:tcPr>
          <w:p w:rsidR="006A12EA" w:rsidRPr="0025031A" w:rsidRDefault="006A12EA"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1.</w:t>
            </w:r>
          </w:p>
        </w:tc>
        <w:tc>
          <w:tcPr>
            <w:tcW w:w="3822" w:type="dxa"/>
          </w:tcPr>
          <w:p w:rsidR="006A12EA" w:rsidRPr="0025031A" w:rsidRDefault="004E7B4E"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Total amount of security</w:t>
            </w:r>
          </w:p>
        </w:tc>
        <w:tc>
          <w:tcPr>
            <w:tcW w:w="2415" w:type="dxa"/>
          </w:tcPr>
          <w:p w:rsidR="006A12EA" w:rsidRPr="0025031A" w:rsidRDefault="004E7B4E" w:rsidP="004E7B4E">
            <w:pPr>
              <w:pStyle w:val="ListParagraph"/>
              <w:ind w:left="0"/>
              <w:jc w:val="right"/>
              <w:rPr>
                <w:rFonts w:ascii="Times New Roman" w:hAnsi="Times New Roman" w:cs="Times New Roman"/>
                <w:sz w:val="24"/>
                <w:szCs w:val="24"/>
              </w:rPr>
            </w:pPr>
            <w:r w:rsidRPr="0025031A">
              <w:rPr>
                <w:rFonts w:ascii="Times New Roman" w:hAnsi="Times New Roman" w:cs="Times New Roman"/>
                <w:sz w:val="24"/>
                <w:szCs w:val="24"/>
              </w:rPr>
              <w:t>9,61,200-00</w:t>
            </w:r>
          </w:p>
        </w:tc>
      </w:tr>
      <w:tr w:rsidR="006A12EA" w:rsidTr="0025031A">
        <w:tc>
          <w:tcPr>
            <w:tcW w:w="992" w:type="dxa"/>
          </w:tcPr>
          <w:p w:rsidR="006A12EA" w:rsidRPr="0025031A" w:rsidRDefault="006A12EA"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2.</w:t>
            </w:r>
          </w:p>
        </w:tc>
        <w:tc>
          <w:tcPr>
            <w:tcW w:w="3822" w:type="dxa"/>
          </w:tcPr>
          <w:p w:rsidR="006A12EA" w:rsidRPr="0025031A" w:rsidRDefault="004E7B4E"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 Outstanding bill</w:t>
            </w:r>
          </w:p>
        </w:tc>
        <w:tc>
          <w:tcPr>
            <w:tcW w:w="2415" w:type="dxa"/>
          </w:tcPr>
          <w:p w:rsidR="006A12EA" w:rsidRPr="0025031A" w:rsidRDefault="004E7B4E" w:rsidP="004E7B4E">
            <w:pPr>
              <w:pStyle w:val="ListParagraph"/>
              <w:ind w:left="0"/>
              <w:jc w:val="right"/>
              <w:rPr>
                <w:rFonts w:ascii="Times New Roman" w:hAnsi="Times New Roman" w:cs="Times New Roman"/>
                <w:sz w:val="24"/>
                <w:szCs w:val="24"/>
              </w:rPr>
            </w:pPr>
            <w:r w:rsidRPr="0025031A">
              <w:rPr>
                <w:rFonts w:ascii="Times New Roman" w:hAnsi="Times New Roman" w:cs="Times New Roman"/>
                <w:sz w:val="24"/>
                <w:szCs w:val="24"/>
              </w:rPr>
              <w:t>5,43,266-00</w:t>
            </w:r>
          </w:p>
        </w:tc>
      </w:tr>
      <w:tr w:rsidR="006A12EA" w:rsidTr="0025031A">
        <w:tc>
          <w:tcPr>
            <w:tcW w:w="992" w:type="dxa"/>
          </w:tcPr>
          <w:p w:rsidR="006A12EA" w:rsidRPr="0025031A" w:rsidRDefault="006A12EA"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3.</w:t>
            </w:r>
          </w:p>
        </w:tc>
        <w:tc>
          <w:tcPr>
            <w:tcW w:w="3822" w:type="dxa"/>
          </w:tcPr>
          <w:p w:rsidR="006A12EA" w:rsidRPr="0025031A" w:rsidRDefault="004E7B4E"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 xml:space="preserve">Balance </w:t>
            </w:r>
          </w:p>
        </w:tc>
        <w:tc>
          <w:tcPr>
            <w:tcW w:w="2415" w:type="dxa"/>
          </w:tcPr>
          <w:p w:rsidR="006A12EA" w:rsidRPr="0025031A" w:rsidRDefault="004E7B4E" w:rsidP="004E7B4E">
            <w:pPr>
              <w:pStyle w:val="ListParagraph"/>
              <w:ind w:left="0"/>
              <w:jc w:val="right"/>
              <w:rPr>
                <w:rFonts w:ascii="Times New Roman" w:hAnsi="Times New Roman" w:cs="Times New Roman"/>
                <w:sz w:val="24"/>
                <w:szCs w:val="24"/>
              </w:rPr>
            </w:pPr>
            <w:r w:rsidRPr="0025031A">
              <w:rPr>
                <w:rFonts w:ascii="Times New Roman" w:hAnsi="Times New Roman" w:cs="Times New Roman"/>
                <w:sz w:val="24"/>
                <w:szCs w:val="24"/>
              </w:rPr>
              <w:t>4,17,934-00</w:t>
            </w:r>
          </w:p>
        </w:tc>
      </w:tr>
      <w:tr w:rsidR="006A12EA" w:rsidTr="0025031A">
        <w:tc>
          <w:tcPr>
            <w:tcW w:w="992" w:type="dxa"/>
          </w:tcPr>
          <w:p w:rsidR="006A12EA" w:rsidRPr="0025031A" w:rsidRDefault="006A12EA"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4.</w:t>
            </w:r>
          </w:p>
        </w:tc>
        <w:tc>
          <w:tcPr>
            <w:tcW w:w="3822" w:type="dxa"/>
          </w:tcPr>
          <w:p w:rsidR="004E7B4E" w:rsidRPr="0025031A" w:rsidRDefault="004E7B4E" w:rsidP="004E7B4E">
            <w:pPr>
              <w:pStyle w:val="ListParagraph"/>
              <w:ind w:left="0"/>
              <w:rPr>
                <w:rFonts w:ascii="Times New Roman" w:hAnsi="Times New Roman" w:cs="Times New Roman"/>
                <w:sz w:val="24"/>
                <w:szCs w:val="24"/>
              </w:rPr>
            </w:pPr>
            <w:r w:rsidRPr="0025031A">
              <w:rPr>
                <w:rFonts w:ascii="Times New Roman" w:hAnsi="Times New Roman" w:cs="Times New Roman"/>
                <w:sz w:val="24"/>
                <w:szCs w:val="24"/>
              </w:rPr>
              <w:t xml:space="preserve">(+) Interest from 01.04.2011 to 06.02.2012 </w:t>
            </w:r>
            <w:r w:rsidR="001C32C1" w:rsidRPr="0025031A">
              <w:rPr>
                <w:rFonts w:ascii="Times New Roman" w:hAnsi="Times New Roman" w:cs="Times New Roman"/>
                <w:sz w:val="24"/>
                <w:szCs w:val="24"/>
              </w:rPr>
              <w:t xml:space="preserve">on </w:t>
            </w:r>
            <w:r w:rsidR="001C32C1" w:rsidRPr="0025031A">
              <w:rPr>
                <w:rFonts w:ascii="Times New Roman" w:hAnsi="Times New Roman" w:cs="Times New Roman"/>
                <w:iCs/>
                <w:sz w:val="24"/>
                <w:szCs w:val="24"/>
              </w:rPr>
              <w:t>₹</w:t>
            </w:r>
            <w:r w:rsidRPr="0025031A">
              <w:rPr>
                <w:rFonts w:ascii="Times New Roman" w:hAnsi="Times New Roman" w:cs="Times New Roman"/>
                <w:sz w:val="24"/>
                <w:szCs w:val="24"/>
              </w:rPr>
              <w:t xml:space="preserve">9,61,200/- </w:t>
            </w:r>
          </w:p>
          <w:p w:rsidR="006A12EA" w:rsidRPr="0025031A" w:rsidRDefault="004E7B4E" w:rsidP="004E7B4E">
            <w:pPr>
              <w:pStyle w:val="ListParagraph"/>
              <w:ind w:left="0"/>
              <w:rPr>
                <w:rFonts w:ascii="Times New Roman" w:hAnsi="Times New Roman" w:cs="Times New Roman"/>
                <w:sz w:val="24"/>
                <w:szCs w:val="24"/>
              </w:rPr>
            </w:pPr>
            <w:r w:rsidRPr="0025031A">
              <w:rPr>
                <w:rFonts w:ascii="Times New Roman" w:hAnsi="Times New Roman" w:cs="Times New Roman"/>
                <w:sz w:val="24"/>
                <w:szCs w:val="24"/>
              </w:rPr>
              <w:t>@ 10.25%</w:t>
            </w:r>
          </w:p>
        </w:tc>
        <w:tc>
          <w:tcPr>
            <w:tcW w:w="2415" w:type="dxa"/>
          </w:tcPr>
          <w:p w:rsidR="006A12EA" w:rsidRPr="0025031A" w:rsidRDefault="004E7B4E" w:rsidP="004E7B4E">
            <w:pPr>
              <w:pStyle w:val="ListParagraph"/>
              <w:ind w:left="0"/>
              <w:jc w:val="right"/>
              <w:rPr>
                <w:rFonts w:ascii="Times New Roman" w:hAnsi="Times New Roman" w:cs="Times New Roman"/>
                <w:sz w:val="24"/>
                <w:szCs w:val="24"/>
              </w:rPr>
            </w:pPr>
            <w:r w:rsidRPr="0025031A">
              <w:rPr>
                <w:rFonts w:ascii="Times New Roman" w:hAnsi="Times New Roman" w:cs="Times New Roman"/>
                <w:sz w:val="24"/>
                <w:szCs w:val="24"/>
              </w:rPr>
              <w:t>84,214-00</w:t>
            </w:r>
          </w:p>
        </w:tc>
      </w:tr>
      <w:tr w:rsidR="006A12EA" w:rsidTr="0025031A">
        <w:tc>
          <w:tcPr>
            <w:tcW w:w="992" w:type="dxa"/>
          </w:tcPr>
          <w:p w:rsidR="006A12EA" w:rsidRPr="0025031A" w:rsidRDefault="006A12EA"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5.</w:t>
            </w:r>
          </w:p>
        </w:tc>
        <w:tc>
          <w:tcPr>
            <w:tcW w:w="3822" w:type="dxa"/>
          </w:tcPr>
          <w:p w:rsidR="006A12EA" w:rsidRPr="0025031A" w:rsidRDefault="004E7B4E"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 TDS</w:t>
            </w:r>
          </w:p>
        </w:tc>
        <w:tc>
          <w:tcPr>
            <w:tcW w:w="2415" w:type="dxa"/>
          </w:tcPr>
          <w:p w:rsidR="006A12EA" w:rsidRPr="0025031A" w:rsidRDefault="004E7B4E" w:rsidP="004E7B4E">
            <w:pPr>
              <w:pStyle w:val="ListParagraph"/>
              <w:ind w:left="0"/>
              <w:jc w:val="right"/>
              <w:rPr>
                <w:rFonts w:ascii="Times New Roman" w:hAnsi="Times New Roman" w:cs="Times New Roman"/>
                <w:sz w:val="24"/>
                <w:szCs w:val="24"/>
              </w:rPr>
            </w:pPr>
            <w:r w:rsidRPr="0025031A">
              <w:rPr>
                <w:rFonts w:ascii="Times New Roman" w:hAnsi="Times New Roman" w:cs="Times New Roman"/>
                <w:sz w:val="24"/>
                <w:szCs w:val="24"/>
              </w:rPr>
              <w:t>8,422-00</w:t>
            </w:r>
          </w:p>
        </w:tc>
      </w:tr>
      <w:tr w:rsidR="006A12EA" w:rsidTr="0025031A">
        <w:tc>
          <w:tcPr>
            <w:tcW w:w="992" w:type="dxa"/>
          </w:tcPr>
          <w:p w:rsidR="006A12EA" w:rsidRPr="0025031A" w:rsidRDefault="006A12EA"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6.</w:t>
            </w:r>
          </w:p>
        </w:tc>
        <w:tc>
          <w:tcPr>
            <w:tcW w:w="3822" w:type="dxa"/>
          </w:tcPr>
          <w:p w:rsidR="006A12EA" w:rsidRPr="0025031A" w:rsidRDefault="004E7B4E" w:rsidP="006A12EA">
            <w:pPr>
              <w:pStyle w:val="ListParagraph"/>
              <w:ind w:left="0"/>
              <w:jc w:val="both"/>
              <w:rPr>
                <w:rFonts w:ascii="Times New Roman" w:hAnsi="Times New Roman" w:cs="Times New Roman"/>
                <w:sz w:val="24"/>
                <w:szCs w:val="24"/>
              </w:rPr>
            </w:pPr>
            <w:r w:rsidRPr="0025031A">
              <w:rPr>
                <w:rFonts w:ascii="Times New Roman" w:hAnsi="Times New Roman" w:cs="Times New Roman"/>
                <w:sz w:val="24"/>
                <w:szCs w:val="24"/>
              </w:rPr>
              <w:t>Net amount refundable</w:t>
            </w:r>
          </w:p>
        </w:tc>
        <w:tc>
          <w:tcPr>
            <w:tcW w:w="2415" w:type="dxa"/>
          </w:tcPr>
          <w:p w:rsidR="006A12EA" w:rsidRPr="0025031A" w:rsidRDefault="004E7B4E" w:rsidP="004E7B4E">
            <w:pPr>
              <w:pStyle w:val="ListParagraph"/>
              <w:ind w:left="0"/>
              <w:jc w:val="right"/>
              <w:rPr>
                <w:rFonts w:ascii="Times New Roman" w:hAnsi="Times New Roman" w:cs="Times New Roman"/>
                <w:sz w:val="24"/>
                <w:szCs w:val="24"/>
              </w:rPr>
            </w:pPr>
            <w:r w:rsidRPr="0025031A">
              <w:rPr>
                <w:rFonts w:ascii="Times New Roman" w:hAnsi="Times New Roman" w:cs="Times New Roman"/>
                <w:sz w:val="24"/>
                <w:szCs w:val="24"/>
              </w:rPr>
              <w:t>4,93,729-00</w:t>
            </w:r>
          </w:p>
        </w:tc>
      </w:tr>
    </w:tbl>
    <w:p w:rsidR="006A12EA" w:rsidRDefault="003A11F3" w:rsidP="006A12EA">
      <w:pPr>
        <w:pStyle w:val="ListParagraph"/>
        <w:numPr>
          <w:ilvl w:val="0"/>
          <w:numId w:val="28"/>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Regulation 33.4 of Supply Code-</w:t>
      </w:r>
      <w:r w:rsidR="006A12EA">
        <w:rPr>
          <w:rFonts w:ascii="Times New Roman" w:hAnsi="Times New Roman" w:cs="Times New Roman"/>
          <w:sz w:val="28"/>
          <w:szCs w:val="28"/>
        </w:rPr>
        <w:t>2014 clearly states that where the agreement for the supply of electricity is terminated as per provisions</w:t>
      </w:r>
      <w:r>
        <w:rPr>
          <w:rFonts w:ascii="Times New Roman" w:hAnsi="Times New Roman" w:cs="Times New Roman"/>
          <w:sz w:val="28"/>
          <w:szCs w:val="28"/>
        </w:rPr>
        <w:t xml:space="preserve"> of Supply Code, only then the S</w:t>
      </w:r>
      <w:r w:rsidR="006A12EA">
        <w:rPr>
          <w:rFonts w:ascii="Times New Roman" w:hAnsi="Times New Roman" w:cs="Times New Roman"/>
          <w:sz w:val="28"/>
          <w:szCs w:val="28"/>
        </w:rPr>
        <w:t xml:space="preserve">ecurity </w:t>
      </w:r>
      <w:r>
        <w:rPr>
          <w:rFonts w:ascii="Times New Roman" w:hAnsi="Times New Roman" w:cs="Times New Roman"/>
          <w:sz w:val="28"/>
          <w:szCs w:val="28"/>
        </w:rPr>
        <w:t>(consumption) and S</w:t>
      </w:r>
      <w:r w:rsidR="006A12EA">
        <w:rPr>
          <w:rFonts w:ascii="Times New Roman" w:hAnsi="Times New Roman" w:cs="Times New Roman"/>
          <w:sz w:val="28"/>
          <w:szCs w:val="28"/>
        </w:rPr>
        <w:t xml:space="preserve">ecurity (meter) shall be refunded within </w:t>
      </w:r>
      <w:r w:rsidR="006A12EA">
        <w:rPr>
          <w:rFonts w:ascii="Times New Roman" w:hAnsi="Times New Roman" w:cs="Times New Roman"/>
          <w:sz w:val="28"/>
          <w:szCs w:val="28"/>
        </w:rPr>
        <w:lastRenderedPageBreak/>
        <w:t>same time frame. It has been clearly mentioned i</w:t>
      </w:r>
      <w:r w:rsidR="00462B35">
        <w:rPr>
          <w:rFonts w:ascii="Times New Roman" w:hAnsi="Times New Roman" w:cs="Times New Roman"/>
          <w:sz w:val="28"/>
          <w:szCs w:val="28"/>
        </w:rPr>
        <w:t>n Regulation 33.3 of</w:t>
      </w:r>
      <w:r w:rsidR="00207774">
        <w:rPr>
          <w:rFonts w:ascii="Times New Roman" w:hAnsi="Times New Roman" w:cs="Times New Roman"/>
          <w:sz w:val="28"/>
          <w:szCs w:val="28"/>
        </w:rPr>
        <w:t xml:space="preserve"> Supply Code-</w:t>
      </w:r>
      <w:r w:rsidR="006A12EA">
        <w:rPr>
          <w:rFonts w:ascii="Times New Roman" w:hAnsi="Times New Roman" w:cs="Times New Roman"/>
          <w:sz w:val="28"/>
          <w:szCs w:val="28"/>
        </w:rPr>
        <w:t>2014</w:t>
      </w:r>
      <w:r w:rsidR="002A5471">
        <w:rPr>
          <w:rFonts w:ascii="Times New Roman" w:hAnsi="Times New Roman" w:cs="Times New Roman"/>
          <w:sz w:val="28"/>
          <w:szCs w:val="28"/>
        </w:rPr>
        <w:t xml:space="preserve"> as under:</w:t>
      </w:r>
      <w:r>
        <w:rPr>
          <w:rFonts w:ascii="Times New Roman" w:hAnsi="Times New Roman" w:cs="Times New Roman"/>
          <w:sz w:val="28"/>
          <w:szCs w:val="28"/>
        </w:rPr>
        <w:t>-</w:t>
      </w:r>
    </w:p>
    <w:p w:rsidR="006A12EA" w:rsidRDefault="006A12EA" w:rsidP="001B639F">
      <w:pPr>
        <w:pStyle w:val="ListParagraph"/>
        <w:spacing w:before="240" w:line="480" w:lineRule="auto"/>
        <w:ind w:left="1418"/>
        <w:jc w:val="both"/>
        <w:rPr>
          <w:rFonts w:ascii="Times New Roman" w:hAnsi="Times New Roman" w:cs="Times New Roman"/>
          <w:sz w:val="28"/>
          <w:szCs w:val="28"/>
        </w:rPr>
      </w:pPr>
      <w:r>
        <w:rPr>
          <w:rFonts w:ascii="Times New Roman" w:hAnsi="Times New Roman" w:cs="Times New Roman"/>
          <w:sz w:val="28"/>
          <w:szCs w:val="28"/>
        </w:rPr>
        <w:t>“</w:t>
      </w:r>
      <w:r w:rsidRPr="004E7B4E">
        <w:rPr>
          <w:rFonts w:ascii="Times New Roman" w:hAnsi="Times New Roman" w:cs="Times New Roman"/>
          <w:i/>
          <w:iCs/>
          <w:sz w:val="28"/>
          <w:szCs w:val="28"/>
        </w:rPr>
        <w:t>That on termin</w:t>
      </w:r>
      <w:r w:rsidR="00D00619" w:rsidRPr="004E7B4E">
        <w:rPr>
          <w:rFonts w:ascii="Times New Roman" w:hAnsi="Times New Roman" w:cs="Times New Roman"/>
          <w:i/>
          <w:iCs/>
          <w:sz w:val="28"/>
          <w:szCs w:val="28"/>
        </w:rPr>
        <w:t>ati</w:t>
      </w:r>
      <w:r w:rsidRPr="004E7B4E">
        <w:rPr>
          <w:rFonts w:ascii="Times New Roman" w:hAnsi="Times New Roman" w:cs="Times New Roman"/>
          <w:i/>
          <w:iCs/>
          <w:sz w:val="28"/>
          <w:szCs w:val="28"/>
        </w:rPr>
        <w:t>on of the agreement</w:t>
      </w:r>
      <w:r w:rsidR="00D00619" w:rsidRPr="004E7B4E">
        <w:rPr>
          <w:rFonts w:ascii="Times New Roman" w:hAnsi="Times New Roman" w:cs="Times New Roman"/>
          <w:i/>
          <w:iCs/>
          <w:sz w:val="28"/>
          <w:szCs w:val="28"/>
        </w:rPr>
        <w:t>,</w:t>
      </w:r>
      <w:r w:rsidRPr="004E7B4E">
        <w:rPr>
          <w:rFonts w:ascii="Times New Roman" w:hAnsi="Times New Roman" w:cs="Times New Roman"/>
          <w:i/>
          <w:iCs/>
          <w:sz w:val="28"/>
          <w:szCs w:val="28"/>
        </w:rPr>
        <w:t xml:space="preserve"> the consumer shall pay all due under the</w:t>
      </w:r>
      <w:r w:rsidR="00280121">
        <w:rPr>
          <w:rFonts w:ascii="Times New Roman" w:hAnsi="Times New Roman" w:cs="Times New Roman"/>
          <w:i/>
          <w:iCs/>
          <w:sz w:val="28"/>
          <w:szCs w:val="28"/>
        </w:rPr>
        <w:t xml:space="preserve"> old agreement on the date of it</w:t>
      </w:r>
      <w:r w:rsidRPr="004E7B4E">
        <w:rPr>
          <w:rFonts w:ascii="Times New Roman" w:hAnsi="Times New Roman" w:cs="Times New Roman"/>
          <w:i/>
          <w:iCs/>
          <w:sz w:val="28"/>
          <w:szCs w:val="28"/>
        </w:rPr>
        <w:t>s termination</w:t>
      </w:r>
      <w:r>
        <w:rPr>
          <w:rFonts w:ascii="Times New Roman" w:hAnsi="Times New Roman" w:cs="Times New Roman"/>
          <w:sz w:val="28"/>
          <w:szCs w:val="28"/>
        </w:rPr>
        <w:t>.”</w:t>
      </w:r>
    </w:p>
    <w:p w:rsidR="006A12EA" w:rsidRDefault="006A12EA" w:rsidP="006A12EA">
      <w:pPr>
        <w:pStyle w:val="ListParagraph"/>
        <w:numPr>
          <w:ilvl w:val="0"/>
          <w:numId w:val="28"/>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 this case, the Appell</w:t>
      </w:r>
      <w:r w:rsidR="00D00619">
        <w:rPr>
          <w:rFonts w:ascii="Times New Roman" w:hAnsi="Times New Roman" w:cs="Times New Roman"/>
          <w:sz w:val="28"/>
          <w:szCs w:val="28"/>
        </w:rPr>
        <w:t>a</w:t>
      </w:r>
      <w:r>
        <w:rPr>
          <w:rFonts w:ascii="Times New Roman" w:hAnsi="Times New Roman" w:cs="Times New Roman"/>
          <w:sz w:val="28"/>
          <w:szCs w:val="28"/>
        </w:rPr>
        <w:t>nt never paid the dues outstanding at the time of PDCO and remained default</w:t>
      </w:r>
      <w:r w:rsidR="00D00619">
        <w:rPr>
          <w:rFonts w:ascii="Times New Roman" w:hAnsi="Times New Roman" w:cs="Times New Roman"/>
          <w:sz w:val="28"/>
          <w:szCs w:val="28"/>
        </w:rPr>
        <w:t>er</w:t>
      </w:r>
      <w:r>
        <w:rPr>
          <w:rFonts w:ascii="Times New Roman" w:hAnsi="Times New Roman" w:cs="Times New Roman"/>
          <w:sz w:val="28"/>
          <w:szCs w:val="28"/>
        </w:rPr>
        <w:t>. Since the Appell</w:t>
      </w:r>
      <w:r w:rsidR="00D00619">
        <w:rPr>
          <w:rFonts w:ascii="Times New Roman" w:hAnsi="Times New Roman" w:cs="Times New Roman"/>
          <w:sz w:val="28"/>
          <w:szCs w:val="28"/>
        </w:rPr>
        <w:t>a</w:t>
      </w:r>
      <w:r>
        <w:rPr>
          <w:rFonts w:ascii="Times New Roman" w:hAnsi="Times New Roman" w:cs="Times New Roman"/>
          <w:sz w:val="28"/>
          <w:szCs w:val="28"/>
        </w:rPr>
        <w:t>nt had</w:t>
      </w:r>
      <w:r w:rsidR="00551AEA">
        <w:rPr>
          <w:rFonts w:ascii="Times New Roman" w:hAnsi="Times New Roman" w:cs="Times New Roman"/>
          <w:sz w:val="28"/>
          <w:szCs w:val="28"/>
        </w:rPr>
        <w:t xml:space="preserve"> </w:t>
      </w:r>
      <w:r>
        <w:rPr>
          <w:rFonts w:ascii="Times New Roman" w:hAnsi="Times New Roman" w:cs="Times New Roman"/>
          <w:sz w:val="28"/>
          <w:szCs w:val="28"/>
        </w:rPr>
        <w:t>not complied with Regulat</w:t>
      </w:r>
      <w:r w:rsidR="00D00619">
        <w:rPr>
          <w:rFonts w:ascii="Times New Roman" w:hAnsi="Times New Roman" w:cs="Times New Roman"/>
          <w:sz w:val="28"/>
          <w:szCs w:val="28"/>
        </w:rPr>
        <w:t>i</w:t>
      </w:r>
      <w:r>
        <w:rPr>
          <w:rFonts w:ascii="Times New Roman" w:hAnsi="Times New Roman" w:cs="Times New Roman"/>
          <w:sz w:val="28"/>
          <w:szCs w:val="28"/>
        </w:rPr>
        <w:t>on 33.3 of Supply</w:t>
      </w:r>
      <w:r w:rsidR="003B438D">
        <w:rPr>
          <w:rFonts w:ascii="Times New Roman" w:hAnsi="Times New Roman" w:cs="Times New Roman"/>
          <w:sz w:val="28"/>
          <w:szCs w:val="28"/>
        </w:rPr>
        <w:t xml:space="preserve"> </w:t>
      </w:r>
      <w:r>
        <w:rPr>
          <w:rFonts w:ascii="Times New Roman" w:hAnsi="Times New Roman" w:cs="Times New Roman"/>
          <w:sz w:val="28"/>
          <w:szCs w:val="28"/>
        </w:rPr>
        <w:t>Co</w:t>
      </w:r>
      <w:r w:rsidR="00D00619">
        <w:rPr>
          <w:rFonts w:ascii="Times New Roman" w:hAnsi="Times New Roman" w:cs="Times New Roman"/>
          <w:sz w:val="28"/>
          <w:szCs w:val="28"/>
        </w:rPr>
        <w:t>d</w:t>
      </w:r>
      <w:r w:rsidR="003A11F3">
        <w:rPr>
          <w:rFonts w:ascii="Times New Roman" w:hAnsi="Times New Roman" w:cs="Times New Roman"/>
          <w:sz w:val="28"/>
          <w:szCs w:val="28"/>
        </w:rPr>
        <w:t>e-</w:t>
      </w:r>
      <w:r>
        <w:rPr>
          <w:rFonts w:ascii="Times New Roman" w:hAnsi="Times New Roman" w:cs="Times New Roman"/>
          <w:sz w:val="28"/>
          <w:szCs w:val="28"/>
        </w:rPr>
        <w:t xml:space="preserve">2014 and also had not followed </w:t>
      </w:r>
      <w:r w:rsidR="003B438D">
        <w:rPr>
          <w:rFonts w:ascii="Times New Roman" w:hAnsi="Times New Roman" w:cs="Times New Roman"/>
          <w:sz w:val="28"/>
          <w:szCs w:val="28"/>
        </w:rPr>
        <w:t>proper procedure to get the CT/</w:t>
      </w:r>
      <w:r>
        <w:rPr>
          <w:rFonts w:ascii="Times New Roman" w:hAnsi="Times New Roman" w:cs="Times New Roman"/>
          <w:sz w:val="28"/>
          <w:szCs w:val="28"/>
        </w:rPr>
        <w:t>PT checked, so</w:t>
      </w:r>
      <w:r w:rsidR="004A6371">
        <w:rPr>
          <w:rFonts w:ascii="Times New Roman" w:hAnsi="Times New Roman" w:cs="Times New Roman"/>
          <w:sz w:val="28"/>
          <w:szCs w:val="28"/>
        </w:rPr>
        <w:t>,</w:t>
      </w:r>
      <w:r>
        <w:rPr>
          <w:rFonts w:ascii="Times New Roman" w:hAnsi="Times New Roman" w:cs="Times New Roman"/>
          <w:sz w:val="28"/>
          <w:szCs w:val="28"/>
        </w:rPr>
        <w:t xml:space="preserve"> the Appell</w:t>
      </w:r>
      <w:r w:rsidR="00D00619">
        <w:rPr>
          <w:rFonts w:ascii="Times New Roman" w:hAnsi="Times New Roman" w:cs="Times New Roman"/>
          <w:sz w:val="28"/>
          <w:szCs w:val="28"/>
        </w:rPr>
        <w:t>a</w:t>
      </w:r>
      <w:r>
        <w:rPr>
          <w:rFonts w:ascii="Times New Roman" w:hAnsi="Times New Roman" w:cs="Times New Roman"/>
          <w:sz w:val="28"/>
          <w:szCs w:val="28"/>
        </w:rPr>
        <w:t>nt was</w:t>
      </w:r>
      <w:r w:rsidR="003B438D">
        <w:rPr>
          <w:rFonts w:ascii="Times New Roman" w:hAnsi="Times New Roman" w:cs="Times New Roman"/>
          <w:sz w:val="28"/>
          <w:szCs w:val="28"/>
        </w:rPr>
        <w:t xml:space="preserve"> </w:t>
      </w:r>
      <w:r>
        <w:rPr>
          <w:rFonts w:ascii="Times New Roman" w:hAnsi="Times New Roman" w:cs="Times New Roman"/>
          <w:sz w:val="28"/>
          <w:szCs w:val="28"/>
        </w:rPr>
        <w:t xml:space="preserve">not </w:t>
      </w:r>
      <w:r w:rsidR="00D00619">
        <w:rPr>
          <w:rFonts w:ascii="Times New Roman" w:hAnsi="Times New Roman" w:cs="Times New Roman"/>
          <w:sz w:val="28"/>
          <w:szCs w:val="28"/>
        </w:rPr>
        <w:t xml:space="preserve">entitled </w:t>
      </w:r>
      <w:r>
        <w:rPr>
          <w:rFonts w:ascii="Times New Roman" w:hAnsi="Times New Roman" w:cs="Times New Roman"/>
          <w:sz w:val="28"/>
          <w:szCs w:val="28"/>
        </w:rPr>
        <w:t>to get the benefit of Reg</w:t>
      </w:r>
      <w:r w:rsidR="00D00619">
        <w:rPr>
          <w:rFonts w:ascii="Times New Roman" w:hAnsi="Times New Roman" w:cs="Times New Roman"/>
          <w:sz w:val="28"/>
          <w:szCs w:val="28"/>
        </w:rPr>
        <w:t>u</w:t>
      </w:r>
      <w:r>
        <w:rPr>
          <w:rFonts w:ascii="Times New Roman" w:hAnsi="Times New Roman" w:cs="Times New Roman"/>
          <w:sz w:val="28"/>
          <w:szCs w:val="28"/>
        </w:rPr>
        <w:t xml:space="preserve">lation 33.3 </w:t>
      </w:r>
      <w:r w:rsidR="004A6371">
        <w:rPr>
          <w:rFonts w:ascii="Times New Roman" w:hAnsi="Times New Roman" w:cs="Times New Roman"/>
          <w:sz w:val="28"/>
          <w:szCs w:val="28"/>
        </w:rPr>
        <w:t xml:space="preserve">of </w:t>
      </w:r>
      <w:r w:rsidR="003A11F3">
        <w:rPr>
          <w:rFonts w:ascii="Times New Roman" w:hAnsi="Times New Roman" w:cs="Times New Roman"/>
          <w:sz w:val="28"/>
          <w:szCs w:val="28"/>
        </w:rPr>
        <w:t>Supply Code-</w:t>
      </w:r>
      <w:r>
        <w:rPr>
          <w:rFonts w:ascii="Times New Roman" w:hAnsi="Times New Roman" w:cs="Times New Roman"/>
          <w:sz w:val="28"/>
          <w:szCs w:val="28"/>
        </w:rPr>
        <w:t>2014. The amount of interest</w:t>
      </w:r>
      <w:r w:rsidR="00D00619">
        <w:rPr>
          <w:rFonts w:ascii="Times New Roman" w:hAnsi="Times New Roman" w:cs="Times New Roman"/>
          <w:sz w:val="28"/>
          <w:szCs w:val="28"/>
        </w:rPr>
        <w:t>,</w:t>
      </w:r>
      <w:r>
        <w:rPr>
          <w:rFonts w:ascii="Times New Roman" w:hAnsi="Times New Roman" w:cs="Times New Roman"/>
          <w:sz w:val="28"/>
          <w:szCs w:val="28"/>
        </w:rPr>
        <w:t xml:space="preserve"> which was payable</w:t>
      </w:r>
      <w:r w:rsidR="00D00619">
        <w:rPr>
          <w:rFonts w:ascii="Times New Roman" w:hAnsi="Times New Roman" w:cs="Times New Roman"/>
          <w:sz w:val="28"/>
          <w:szCs w:val="28"/>
        </w:rPr>
        <w:t>,</w:t>
      </w:r>
      <w:r>
        <w:rPr>
          <w:rFonts w:ascii="Times New Roman" w:hAnsi="Times New Roman" w:cs="Times New Roman"/>
          <w:sz w:val="28"/>
          <w:szCs w:val="28"/>
        </w:rPr>
        <w:t xml:space="preserve"> ha</w:t>
      </w:r>
      <w:r w:rsidR="00D00619">
        <w:rPr>
          <w:rFonts w:ascii="Times New Roman" w:hAnsi="Times New Roman" w:cs="Times New Roman"/>
          <w:sz w:val="28"/>
          <w:szCs w:val="28"/>
        </w:rPr>
        <w:t>d</w:t>
      </w:r>
      <w:r>
        <w:rPr>
          <w:rFonts w:ascii="Times New Roman" w:hAnsi="Times New Roman" w:cs="Times New Roman"/>
          <w:sz w:val="28"/>
          <w:szCs w:val="28"/>
        </w:rPr>
        <w:t xml:space="preserve"> already been paid to the Appellant. Ther</w:t>
      </w:r>
      <w:r w:rsidR="00D00619">
        <w:rPr>
          <w:rFonts w:ascii="Times New Roman" w:hAnsi="Times New Roman" w:cs="Times New Roman"/>
          <w:sz w:val="28"/>
          <w:szCs w:val="28"/>
        </w:rPr>
        <w:t>e</w:t>
      </w:r>
      <w:r>
        <w:rPr>
          <w:rFonts w:ascii="Times New Roman" w:hAnsi="Times New Roman" w:cs="Times New Roman"/>
          <w:sz w:val="28"/>
          <w:szCs w:val="28"/>
        </w:rPr>
        <w:t>after</w:t>
      </w:r>
      <w:r w:rsidR="0040435E">
        <w:rPr>
          <w:rFonts w:ascii="Times New Roman" w:hAnsi="Times New Roman" w:cs="Times New Roman"/>
          <w:sz w:val="28"/>
          <w:szCs w:val="28"/>
        </w:rPr>
        <w:t>,</w:t>
      </w:r>
      <w:r>
        <w:rPr>
          <w:rFonts w:ascii="Times New Roman" w:hAnsi="Times New Roman" w:cs="Times New Roman"/>
          <w:sz w:val="28"/>
          <w:szCs w:val="28"/>
        </w:rPr>
        <w:t xml:space="preserve"> the Appell</w:t>
      </w:r>
      <w:r w:rsidR="00D00619">
        <w:rPr>
          <w:rFonts w:ascii="Times New Roman" w:hAnsi="Times New Roman" w:cs="Times New Roman"/>
          <w:sz w:val="28"/>
          <w:szCs w:val="28"/>
        </w:rPr>
        <w:t>a</w:t>
      </w:r>
      <w:r>
        <w:rPr>
          <w:rFonts w:ascii="Times New Roman" w:hAnsi="Times New Roman" w:cs="Times New Roman"/>
          <w:sz w:val="28"/>
          <w:szCs w:val="28"/>
        </w:rPr>
        <w:t>nt had filed the</w:t>
      </w:r>
      <w:r w:rsidR="00E4513E">
        <w:rPr>
          <w:rFonts w:ascii="Times New Roman" w:hAnsi="Times New Roman" w:cs="Times New Roman"/>
          <w:sz w:val="28"/>
          <w:szCs w:val="28"/>
        </w:rPr>
        <w:t xml:space="preserve"> </w:t>
      </w:r>
      <w:r>
        <w:rPr>
          <w:rFonts w:ascii="Times New Roman" w:hAnsi="Times New Roman" w:cs="Times New Roman"/>
          <w:sz w:val="28"/>
          <w:szCs w:val="28"/>
        </w:rPr>
        <w:t xml:space="preserve">case before the Forum on 19.02.2020 </w:t>
      </w:r>
      <w:r w:rsidR="0040435E">
        <w:rPr>
          <w:rFonts w:ascii="Times New Roman" w:hAnsi="Times New Roman" w:cs="Times New Roman"/>
          <w:sz w:val="28"/>
          <w:szCs w:val="28"/>
        </w:rPr>
        <w:t>and as per the decision dated 11</w:t>
      </w:r>
      <w:r>
        <w:rPr>
          <w:rFonts w:ascii="Times New Roman" w:hAnsi="Times New Roman" w:cs="Times New Roman"/>
          <w:sz w:val="28"/>
          <w:szCs w:val="28"/>
        </w:rPr>
        <w:t>.11.2020</w:t>
      </w:r>
      <w:r w:rsidR="000070B4">
        <w:rPr>
          <w:rFonts w:ascii="Times New Roman" w:hAnsi="Times New Roman" w:cs="Times New Roman"/>
          <w:sz w:val="28"/>
          <w:szCs w:val="28"/>
        </w:rPr>
        <w:t>,</w:t>
      </w:r>
      <w:r>
        <w:rPr>
          <w:rFonts w:ascii="Times New Roman" w:hAnsi="Times New Roman" w:cs="Times New Roman"/>
          <w:sz w:val="28"/>
          <w:szCs w:val="28"/>
        </w:rPr>
        <w:t xml:space="preserve"> the Forum had giv</w:t>
      </w:r>
      <w:r w:rsidR="00D00619">
        <w:rPr>
          <w:rFonts w:ascii="Times New Roman" w:hAnsi="Times New Roman" w:cs="Times New Roman"/>
          <w:sz w:val="28"/>
          <w:szCs w:val="28"/>
        </w:rPr>
        <w:t>e</w:t>
      </w:r>
      <w:r>
        <w:rPr>
          <w:rFonts w:ascii="Times New Roman" w:hAnsi="Times New Roman" w:cs="Times New Roman"/>
          <w:sz w:val="28"/>
          <w:szCs w:val="28"/>
        </w:rPr>
        <w:t>n</w:t>
      </w:r>
      <w:r w:rsidR="00F31C0B">
        <w:rPr>
          <w:rFonts w:ascii="Times New Roman" w:hAnsi="Times New Roman" w:cs="Times New Roman"/>
          <w:sz w:val="28"/>
          <w:szCs w:val="28"/>
        </w:rPr>
        <w:t xml:space="preserve"> </w:t>
      </w:r>
      <w:r>
        <w:rPr>
          <w:rFonts w:ascii="Times New Roman" w:hAnsi="Times New Roman" w:cs="Times New Roman"/>
          <w:sz w:val="28"/>
          <w:szCs w:val="28"/>
        </w:rPr>
        <w:t xml:space="preserve">relief to the </w:t>
      </w:r>
      <w:r w:rsidR="00D00619">
        <w:rPr>
          <w:rFonts w:ascii="Times New Roman" w:hAnsi="Times New Roman" w:cs="Times New Roman"/>
          <w:sz w:val="28"/>
          <w:szCs w:val="28"/>
        </w:rPr>
        <w:t xml:space="preserve">Appellant </w:t>
      </w:r>
      <w:r>
        <w:rPr>
          <w:rFonts w:ascii="Times New Roman" w:hAnsi="Times New Roman" w:cs="Times New Roman"/>
          <w:sz w:val="28"/>
          <w:szCs w:val="28"/>
        </w:rPr>
        <w:t>that the</w:t>
      </w:r>
      <w:r w:rsidR="00CB0069">
        <w:rPr>
          <w:rFonts w:ascii="Times New Roman" w:hAnsi="Times New Roman" w:cs="Times New Roman"/>
          <w:sz w:val="28"/>
          <w:szCs w:val="28"/>
        </w:rPr>
        <w:t xml:space="preserve"> </w:t>
      </w:r>
      <w:r>
        <w:rPr>
          <w:rFonts w:ascii="Times New Roman" w:hAnsi="Times New Roman" w:cs="Times New Roman"/>
          <w:sz w:val="28"/>
          <w:szCs w:val="28"/>
        </w:rPr>
        <w:t>interest on refundable amount of ACD was payable to the Appell</w:t>
      </w:r>
      <w:r w:rsidR="00D00619">
        <w:rPr>
          <w:rFonts w:ascii="Times New Roman" w:hAnsi="Times New Roman" w:cs="Times New Roman"/>
          <w:sz w:val="28"/>
          <w:szCs w:val="28"/>
        </w:rPr>
        <w:t>a</w:t>
      </w:r>
      <w:r>
        <w:rPr>
          <w:rFonts w:ascii="Times New Roman" w:hAnsi="Times New Roman" w:cs="Times New Roman"/>
          <w:sz w:val="28"/>
          <w:szCs w:val="28"/>
        </w:rPr>
        <w:t>nt from</w:t>
      </w:r>
      <w:r w:rsidR="002C019A">
        <w:rPr>
          <w:rFonts w:ascii="Times New Roman" w:hAnsi="Times New Roman" w:cs="Times New Roman"/>
          <w:sz w:val="28"/>
          <w:szCs w:val="28"/>
        </w:rPr>
        <w:t xml:space="preserve"> </w:t>
      </w:r>
      <w:r>
        <w:rPr>
          <w:rFonts w:ascii="Times New Roman" w:hAnsi="Times New Roman" w:cs="Times New Roman"/>
          <w:sz w:val="28"/>
          <w:szCs w:val="28"/>
        </w:rPr>
        <w:t>March, 2012 to July, 2018 as per Reg</w:t>
      </w:r>
      <w:r w:rsidR="00C87540">
        <w:rPr>
          <w:rFonts w:ascii="Times New Roman" w:hAnsi="Times New Roman" w:cs="Times New Roman"/>
          <w:sz w:val="28"/>
          <w:szCs w:val="28"/>
        </w:rPr>
        <w:t xml:space="preserve">ulation 17.1 of the Supply Code-2007/2014 </w:t>
      </w:r>
      <w:r>
        <w:rPr>
          <w:rFonts w:ascii="Times New Roman" w:hAnsi="Times New Roman" w:cs="Times New Roman"/>
          <w:sz w:val="28"/>
          <w:szCs w:val="28"/>
        </w:rPr>
        <w:t>and not as per Regulation 17.3 of Supply Code</w:t>
      </w:r>
      <w:r w:rsidR="000070B4">
        <w:rPr>
          <w:rFonts w:ascii="Times New Roman" w:hAnsi="Times New Roman" w:cs="Times New Roman"/>
          <w:sz w:val="28"/>
          <w:szCs w:val="28"/>
        </w:rPr>
        <w:t>-</w:t>
      </w:r>
      <w:r w:rsidR="008B64C2">
        <w:rPr>
          <w:rFonts w:ascii="Times New Roman" w:hAnsi="Times New Roman" w:cs="Times New Roman"/>
          <w:sz w:val="28"/>
          <w:szCs w:val="28"/>
        </w:rPr>
        <w:t>2014</w:t>
      </w:r>
      <w:r>
        <w:rPr>
          <w:rFonts w:ascii="Times New Roman" w:hAnsi="Times New Roman" w:cs="Times New Roman"/>
          <w:sz w:val="28"/>
          <w:szCs w:val="28"/>
        </w:rPr>
        <w:t>.</w:t>
      </w:r>
    </w:p>
    <w:p w:rsidR="00D00619" w:rsidRDefault="004E7B4E" w:rsidP="006A12EA">
      <w:pPr>
        <w:pStyle w:val="ListParagraph"/>
        <w:numPr>
          <w:ilvl w:val="0"/>
          <w:numId w:val="28"/>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Forum had wrongly decided the case that the interest on refundable amount was payable to</w:t>
      </w:r>
      <w:r w:rsidR="00280121">
        <w:rPr>
          <w:rFonts w:ascii="Times New Roman" w:hAnsi="Times New Roman" w:cs="Times New Roman"/>
          <w:sz w:val="28"/>
          <w:szCs w:val="28"/>
        </w:rPr>
        <w:t xml:space="preserve"> the</w:t>
      </w:r>
      <w:r>
        <w:rPr>
          <w:rFonts w:ascii="Times New Roman" w:hAnsi="Times New Roman" w:cs="Times New Roman"/>
          <w:sz w:val="28"/>
          <w:szCs w:val="28"/>
        </w:rPr>
        <w:t xml:space="preserve"> consumer from March, 2012 to July, 2018</w:t>
      </w:r>
      <w:r w:rsidR="003A11F3">
        <w:rPr>
          <w:rFonts w:ascii="Times New Roman" w:hAnsi="Times New Roman" w:cs="Times New Roman"/>
          <w:sz w:val="28"/>
          <w:szCs w:val="28"/>
        </w:rPr>
        <w:t xml:space="preserve">. </w:t>
      </w:r>
      <w:r>
        <w:rPr>
          <w:rFonts w:ascii="Times New Roman" w:hAnsi="Times New Roman" w:cs="Times New Roman"/>
          <w:sz w:val="28"/>
          <w:szCs w:val="28"/>
        </w:rPr>
        <w:t xml:space="preserve"> The premises of the Appellant was </w:t>
      </w:r>
      <w:r>
        <w:rPr>
          <w:rFonts w:ascii="Times New Roman" w:hAnsi="Times New Roman" w:cs="Times New Roman"/>
          <w:sz w:val="28"/>
          <w:szCs w:val="28"/>
        </w:rPr>
        <w:lastRenderedPageBreak/>
        <w:t>acquired and sealed by the Bank due to default,</w:t>
      </w:r>
      <w:r w:rsidR="00D00619">
        <w:rPr>
          <w:rFonts w:ascii="Times New Roman" w:hAnsi="Times New Roman" w:cs="Times New Roman"/>
          <w:sz w:val="28"/>
          <w:szCs w:val="28"/>
        </w:rPr>
        <w:t xml:space="preserve"> so</w:t>
      </w:r>
      <w:r w:rsidR="000F2762">
        <w:rPr>
          <w:rFonts w:ascii="Times New Roman" w:hAnsi="Times New Roman" w:cs="Times New Roman"/>
          <w:sz w:val="28"/>
          <w:szCs w:val="28"/>
        </w:rPr>
        <w:t>,</w:t>
      </w:r>
      <w:r w:rsidR="00D00619">
        <w:rPr>
          <w:rFonts w:ascii="Times New Roman" w:hAnsi="Times New Roman" w:cs="Times New Roman"/>
          <w:sz w:val="28"/>
          <w:szCs w:val="28"/>
        </w:rPr>
        <w:t xml:space="preserve"> it w</w:t>
      </w:r>
      <w:r w:rsidR="00CB0069">
        <w:rPr>
          <w:rFonts w:ascii="Times New Roman" w:hAnsi="Times New Roman" w:cs="Times New Roman"/>
          <w:sz w:val="28"/>
          <w:szCs w:val="28"/>
        </w:rPr>
        <w:t>as</w:t>
      </w:r>
      <w:r w:rsidR="00895BED">
        <w:rPr>
          <w:rFonts w:ascii="Times New Roman" w:hAnsi="Times New Roman" w:cs="Times New Roman"/>
          <w:sz w:val="28"/>
          <w:szCs w:val="28"/>
        </w:rPr>
        <w:t xml:space="preserve"> </w:t>
      </w:r>
      <w:r w:rsidR="00CB0069">
        <w:rPr>
          <w:rFonts w:ascii="Times New Roman" w:hAnsi="Times New Roman" w:cs="Times New Roman"/>
          <w:sz w:val="28"/>
          <w:szCs w:val="28"/>
        </w:rPr>
        <w:t>not possible to check the CT/</w:t>
      </w:r>
      <w:r w:rsidR="00D00619">
        <w:rPr>
          <w:rFonts w:ascii="Times New Roman" w:hAnsi="Times New Roman" w:cs="Times New Roman"/>
          <w:sz w:val="28"/>
          <w:szCs w:val="28"/>
        </w:rPr>
        <w:t xml:space="preserve">PT </w:t>
      </w:r>
      <w:r w:rsidR="000F2762">
        <w:rPr>
          <w:rFonts w:ascii="Times New Roman" w:hAnsi="Times New Roman" w:cs="Times New Roman"/>
          <w:sz w:val="28"/>
          <w:szCs w:val="28"/>
        </w:rPr>
        <w:t>installed at the</w:t>
      </w:r>
      <w:r w:rsidR="00D00619">
        <w:rPr>
          <w:rFonts w:ascii="Times New Roman" w:hAnsi="Times New Roman" w:cs="Times New Roman"/>
          <w:sz w:val="28"/>
          <w:szCs w:val="28"/>
        </w:rPr>
        <w:t xml:space="preserve"> premises</w:t>
      </w:r>
      <w:r w:rsidR="00207774">
        <w:rPr>
          <w:rFonts w:ascii="Times New Roman" w:hAnsi="Times New Roman" w:cs="Times New Roman"/>
          <w:sz w:val="28"/>
          <w:szCs w:val="28"/>
        </w:rPr>
        <w:t xml:space="preserve"> </w:t>
      </w:r>
      <w:r w:rsidR="00D00619">
        <w:rPr>
          <w:rFonts w:ascii="Times New Roman" w:hAnsi="Times New Roman" w:cs="Times New Roman"/>
          <w:sz w:val="28"/>
          <w:szCs w:val="28"/>
        </w:rPr>
        <w:t>of the Appellant by MMTS Wing. The C</w:t>
      </w:r>
      <w:r>
        <w:rPr>
          <w:rFonts w:ascii="Times New Roman" w:hAnsi="Times New Roman" w:cs="Times New Roman"/>
          <w:sz w:val="28"/>
          <w:szCs w:val="28"/>
        </w:rPr>
        <w:t>T</w:t>
      </w:r>
      <w:r w:rsidR="00CB0069">
        <w:rPr>
          <w:rFonts w:ascii="Times New Roman" w:hAnsi="Times New Roman" w:cs="Times New Roman"/>
          <w:sz w:val="28"/>
          <w:szCs w:val="28"/>
        </w:rPr>
        <w:t>/</w:t>
      </w:r>
      <w:r w:rsidR="00D00619">
        <w:rPr>
          <w:rFonts w:ascii="Times New Roman" w:hAnsi="Times New Roman" w:cs="Times New Roman"/>
          <w:sz w:val="28"/>
          <w:szCs w:val="28"/>
        </w:rPr>
        <w:t xml:space="preserve">PT was dismantled only after the request letter </w:t>
      </w:r>
      <w:r w:rsidR="00B04BFC">
        <w:rPr>
          <w:rFonts w:ascii="Times New Roman" w:hAnsi="Times New Roman" w:cs="Times New Roman"/>
          <w:sz w:val="28"/>
          <w:szCs w:val="28"/>
        </w:rPr>
        <w:t xml:space="preserve">was </w:t>
      </w:r>
      <w:r w:rsidR="00D00619">
        <w:rPr>
          <w:rFonts w:ascii="Times New Roman" w:hAnsi="Times New Roman" w:cs="Times New Roman"/>
          <w:sz w:val="28"/>
          <w:szCs w:val="28"/>
        </w:rPr>
        <w:t>given</w:t>
      </w:r>
      <w:r w:rsidR="00F235B8">
        <w:rPr>
          <w:rFonts w:ascii="Times New Roman" w:hAnsi="Times New Roman" w:cs="Times New Roman"/>
          <w:sz w:val="28"/>
          <w:szCs w:val="28"/>
        </w:rPr>
        <w:t xml:space="preserve"> by the Appellant on 14.11.2017</w:t>
      </w:r>
      <w:r w:rsidR="00753C01">
        <w:rPr>
          <w:rFonts w:ascii="Times New Roman" w:hAnsi="Times New Roman" w:cs="Times New Roman"/>
          <w:sz w:val="28"/>
          <w:szCs w:val="28"/>
        </w:rPr>
        <w:t>. This</w:t>
      </w:r>
      <w:r w:rsidR="00D00619">
        <w:rPr>
          <w:rFonts w:ascii="Times New Roman" w:hAnsi="Times New Roman" w:cs="Times New Roman"/>
          <w:sz w:val="28"/>
          <w:szCs w:val="28"/>
        </w:rPr>
        <w:t xml:space="preserve"> clearly </w:t>
      </w:r>
      <w:r>
        <w:rPr>
          <w:rFonts w:ascii="Times New Roman" w:hAnsi="Times New Roman" w:cs="Times New Roman"/>
          <w:sz w:val="28"/>
          <w:szCs w:val="28"/>
        </w:rPr>
        <w:t xml:space="preserve">showed that </w:t>
      </w:r>
      <w:r w:rsidR="00D00619">
        <w:rPr>
          <w:rFonts w:ascii="Times New Roman" w:hAnsi="Times New Roman" w:cs="Times New Roman"/>
          <w:sz w:val="28"/>
          <w:szCs w:val="28"/>
        </w:rPr>
        <w:t xml:space="preserve">the Appellant was available only after that letter. </w:t>
      </w:r>
    </w:p>
    <w:p w:rsidR="004E7B4E" w:rsidRDefault="00CB0069" w:rsidP="006A12EA">
      <w:pPr>
        <w:pStyle w:val="ListParagraph"/>
        <w:numPr>
          <w:ilvl w:val="0"/>
          <w:numId w:val="28"/>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CT/</w:t>
      </w:r>
      <w:r w:rsidR="00D00619">
        <w:rPr>
          <w:rFonts w:ascii="Times New Roman" w:hAnsi="Times New Roman" w:cs="Times New Roman"/>
          <w:sz w:val="28"/>
          <w:szCs w:val="28"/>
        </w:rPr>
        <w:t>PT was sent to ME</w:t>
      </w:r>
      <w:r w:rsidR="00C11768">
        <w:rPr>
          <w:rFonts w:ascii="Times New Roman" w:hAnsi="Times New Roman" w:cs="Times New Roman"/>
          <w:sz w:val="28"/>
          <w:szCs w:val="28"/>
        </w:rPr>
        <w:t xml:space="preserve"> Lab.</w:t>
      </w:r>
      <w:r w:rsidR="00FA7C9C">
        <w:rPr>
          <w:rFonts w:ascii="Times New Roman" w:hAnsi="Times New Roman" w:cs="Times New Roman"/>
          <w:sz w:val="28"/>
          <w:szCs w:val="28"/>
        </w:rPr>
        <w:t xml:space="preserve"> vide C</w:t>
      </w:r>
      <w:r w:rsidR="00D00619">
        <w:rPr>
          <w:rFonts w:ascii="Times New Roman" w:hAnsi="Times New Roman" w:cs="Times New Roman"/>
          <w:sz w:val="28"/>
          <w:szCs w:val="28"/>
        </w:rPr>
        <w:t>hallan No. 329 dated 27.12.201</w:t>
      </w:r>
      <w:r>
        <w:rPr>
          <w:rFonts w:ascii="Times New Roman" w:hAnsi="Times New Roman" w:cs="Times New Roman"/>
          <w:sz w:val="28"/>
          <w:szCs w:val="28"/>
        </w:rPr>
        <w:t>7</w:t>
      </w:r>
      <w:r w:rsidR="00885EB1">
        <w:rPr>
          <w:rFonts w:ascii="Times New Roman" w:hAnsi="Times New Roman" w:cs="Times New Roman"/>
          <w:sz w:val="28"/>
          <w:szCs w:val="28"/>
        </w:rPr>
        <w:t>.</w:t>
      </w:r>
      <w:r>
        <w:rPr>
          <w:rFonts w:ascii="Times New Roman" w:hAnsi="Times New Roman" w:cs="Times New Roman"/>
          <w:sz w:val="28"/>
          <w:szCs w:val="28"/>
        </w:rPr>
        <w:t xml:space="preserve"> </w:t>
      </w:r>
      <w:r w:rsidR="00885EB1">
        <w:rPr>
          <w:rFonts w:ascii="Times New Roman" w:hAnsi="Times New Roman" w:cs="Times New Roman"/>
          <w:sz w:val="28"/>
          <w:szCs w:val="28"/>
        </w:rPr>
        <w:t>M</w:t>
      </w:r>
      <w:r w:rsidR="00FA7C9C">
        <w:rPr>
          <w:rFonts w:ascii="Times New Roman" w:hAnsi="Times New Roman" w:cs="Times New Roman"/>
          <w:sz w:val="28"/>
          <w:szCs w:val="28"/>
        </w:rPr>
        <w:t>eter was checked as per C</w:t>
      </w:r>
      <w:r w:rsidR="00D00619">
        <w:rPr>
          <w:rFonts w:ascii="Times New Roman" w:hAnsi="Times New Roman" w:cs="Times New Roman"/>
          <w:sz w:val="28"/>
          <w:szCs w:val="28"/>
        </w:rPr>
        <w:t>hallan No. 375 dated 22.03.2018 and as per Regulation</w:t>
      </w:r>
      <w:r w:rsidR="00885EB1">
        <w:rPr>
          <w:rFonts w:ascii="Times New Roman" w:hAnsi="Times New Roman" w:cs="Times New Roman"/>
          <w:sz w:val="28"/>
          <w:szCs w:val="28"/>
        </w:rPr>
        <w:t>s</w:t>
      </w:r>
      <w:r w:rsidR="00FA7C9C">
        <w:rPr>
          <w:rFonts w:ascii="Times New Roman" w:hAnsi="Times New Roman" w:cs="Times New Roman"/>
          <w:sz w:val="28"/>
          <w:szCs w:val="28"/>
        </w:rPr>
        <w:t>,</w:t>
      </w:r>
      <w:r w:rsidR="00D00619">
        <w:rPr>
          <w:rFonts w:ascii="Times New Roman" w:hAnsi="Times New Roman" w:cs="Times New Roman"/>
          <w:sz w:val="28"/>
          <w:szCs w:val="28"/>
        </w:rPr>
        <w:t xml:space="preserve"> the Ag</w:t>
      </w:r>
      <w:r w:rsidR="009A4797">
        <w:rPr>
          <w:rFonts w:ascii="Times New Roman" w:hAnsi="Times New Roman" w:cs="Times New Roman"/>
          <w:sz w:val="28"/>
          <w:szCs w:val="28"/>
        </w:rPr>
        <w:t>r</w:t>
      </w:r>
      <w:r w:rsidR="00D00619">
        <w:rPr>
          <w:rFonts w:ascii="Times New Roman" w:hAnsi="Times New Roman" w:cs="Times New Roman"/>
          <w:sz w:val="28"/>
          <w:szCs w:val="28"/>
        </w:rPr>
        <w:t>eem</w:t>
      </w:r>
      <w:r w:rsidR="009A4797">
        <w:rPr>
          <w:rFonts w:ascii="Times New Roman" w:hAnsi="Times New Roman" w:cs="Times New Roman"/>
          <w:sz w:val="28"/>
          <w:szCs w:val="28"/>
        </w:rPr>
        <w:t>e</w:t>
      </w:r>
      <w:r w:rsidR="00D00619">
        <w:rPr>
          <w:rFonts w:ascii="Times New Roman" w:hAnsi="Times New Roman" w:cs="Times New Roman"/>
          <w:sz w:val="28"/>
          <w:szCs w:val="28"/>
        </w:rPr>
        <w:t>nt between the Appell</w:t>
      </w:r>
      <w:r w:rsidR="009A4797">
        <w:rPr>
          <w:rFonts w:ascii="Times New Roman" w:hAnsi="Times New Roman" w:cs="Times New Roman"/>
          <w:sz w:val="28"/>
          <w:szCs w:val="28"/>
        </w:rPr>
        <w:t>a</w:t>
      </w:r>
      <w:r w:rsidR="00D00619">
        <w:rPr>
          <w:rFonts w:ascii="Times New Roman" w:hAnsi="Times New Roman" w:cs="Times New Roman"/>
          <w:sz w:val="28"/>
          <w:szCs w:val="28"/>
        </w:rPr>
        <w:t>nt and the Respondent can be terminated only after paying of all dues and dismantlement of meter and its equipments i.e</w:t>
      </w:r>
      <w:r w:rsidR="002D531E">
        <w:rPr>
          <w:rFonts w:ascii="Times New Roman" w:hAnsi="Times New Roman" w:cs="Times New Roman"/>
          <w:sz w:val="28"/>
          <w:szCs w:val="28"/>
        </w:rPr>
        <w:t>.</w:t>
      </w:r>
      <w:r w:rsidR="00D00619">
        <w:rPr>
          <w:rFonts w:ascii="Times New Roman" w:hAnsi="Times New Roman" w:cs="Times New Roman"/>
          <w:sz w:val="28"/>
          <w:szCs w:val="28"/>
        </w:rPr>
        <w:t xml:space="preserve"> CT/ PT</w:t>
      </w:r>
      <w:r w:rsidR="004E7B4E">
        <w:rPr>
          <w:rFonts w:ascii="Times New Roman" w:hAnsi="Times New Roman" w:cs="Times New Roman"/>
          <w:sz w:val="28"/>
          <w:szCs w:val="28"/>
        </w:rPr>
        <w:t>. It was the Appellant who was at fault in this case.</w:t>
      </w:r>
    </w:p>
    <w:p w:rsidR="008A762F" w:rsidRDefault="004E7B4E" w:rsidP="008A762F">
      <w:pPr>
        <w:pStyle w:val="ListParagraph"/>
        <w:numPr>
          <w:ilvl w:val="0"/>
          <w:numId w:val="28"/>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Respondent had not delayed the refund as the agreement could be</w:t>
      </w:r>
      <w:r w:rsidR="009A4797">
        <w:rPr>
          <w:rFonts w:ascii="Times New Roman" w:hAnsi="Times New Roman" w:cs="Times New Roman"/>
          <w:sz w:val="28"/>
          <w:szCs w:val="28"/>
        </w:rPr>
        <w:t xml:space="preserve"> te</w:t>
      </w:r>
      <w:r w:rsidR="002C2885">
        <w:rPr>
          <w:rFonts w:ascii="Times New Roman" w:hAnsi="Times New Roman" w:cs="Times New Roman"/>
          <w:sz w:val="28"/>
          <w:szCs w:val="28"/>
        </w:rPr>
        <w:t>rminated only after payment</w:t>
      </w:r>
      <w:r>
        <w:rPr>
          <w:rFonts w:ascii="Times New Roman" w:hAnsi="Times New Roman" w:cs="Times New Roman"/>
          <w:sz w:val="28"/>
          <w:szCs w:val="28"/>
        </w:rPr>
        <w:t xml:space="preserve"> of all dues and d</w:t>
      </w:r>
      <w:r w:rsidR="009A4797">
        <w:rPr>
          <w:rFonts w:ascii="Times New Roman" w:hAnsi="Times New Roman" w:cs="Times New Roman"/>
          <w:sz w:val="28"/>
          <w:szCs w:val="28"/>
        </w:rPr>
        <w:t>i</w:t>
      </w:r>
      <w:r>
        <w:rPr>
          <w:rFonts w:ascii="Times New Roman" w:hAnsi="Times New Roman" w:cs="Times New Roman"/>
          <w:sz w:val="28"/>
          <w:szCs w:val="28"/>
        </w:rPr>
        <w:t>smantlement of meter and its meter</w:t>
      </w:r>
      <w:r w:rsidR="00885EB1">
        <w:rPr>
          <w:rFonts w:ascii="Times New Roman" w:hAnsi="Times New Roman" w:cs="Times New Roman"/>
          <w:sz w:val="28"/>
          <w:szCs w:val="28"/>
        </w:rPr>
        <w:t xml:space="preserve">ing </w:t>
      </w:r>
      <w:r>
        <w:rPr>
          <w:rFonts w:ascii="Times New Roman" w:hAnsi="Times New Roman" w:cs="Times New Roman"/>
          <w:sz w:val="28"/>
          <w:szCs w:val="28"/>
        </w:rPr>
        <w:t>equipments.</w:t>
      </w:r>
    </w:p>
    <w:p w:rsidR="00E54732" w:rsidRPr="00513C8A" w:rsidRDefault="008A762F" w:rsidP="00513C8A">
      <w:pPr>
        <w:pStyle w:val="ListParagraph"/>
        <w:numPr>
          <w:ilvl w:val="0"/>
          <w:numId w:val="28"/>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It was</w:t>
      </w:r>
      <w:r w:rsidR="004E7B4E" w:rsidRPr="008A762F">
        <w:rPr>
          <w:rFonts w:ascii="Times New Roman" w:hAnsi="Times New Roman" w:cs="Times New Roman"/>
          <w:sz w:val="28"/>
          <w:szCs w:val="28"/>
        </w:rPr>
        <w:t xml:space="preserve"> prayed that the case of the Appellant be dismissed. </w:t>
      </w:r>
      <w:r w:rsidR="004F1E05" w:rsidRPr="008A762F">
        <w:rPr>
          <w:rFonts w:ascii="Times New Roman" w:hAnsi="Times New Roman" w:cs="Times New Roman"/>
          <w:sz w:val="28"/>
          <w:szCs w:val="28"/>
        </w:rPr>
        <w:t>The Appellant had not a</w:t>
      </w:r>
      <w:r w:rsidR="00CF7E49" w:rsidRPr="008A762F">
        <w:rPr>
          <w:rFonts w:ascii="Times New Roman" w:hAnsi="Times New Roman" w:cs="Times New Roman"/>
          <w:sz w:val="28"/>
          <w:szCs w:val="28"/>
        </w:rPr>
        <w:t>greed</w:t>
      </w:r>
      <w:r w:rsidR="00885EB1">
        <w:rPr>
          <w:rFonts w:ascii="Times New Roman" w:hAnsi="Times New Roman" w:cs="Times New Roman"/>
          <w:sz w:val="28"/>
          <w:szCs w:val="28"/>
        </w:rPr>
        <w:t xml:space="preserve"> to</w:t>
      </w:r>
      <w:r w:rsidR="009337AF">
        <w:rPr>
          <w:rFonts w:ascii="Times New Roman" w:hAnsi="Times New Roman" w:cs="Times New Roman"/>
          <w:sz w:val="28"/>
          <w:szCs w:val="28"/>
        </w:rPr>
        <w:t xml:space="preserve"> </w:t>
      </w:r>
      <w:r>
        <w:rPr>
          <w:rFonts w:ascii="Times New Roman" w:hAnsi="Times New Roman" w:cs="Times New Roman"/>
          <w:sz w:val="28"/>
          <w:szCs w:val="28"/>
        </w:rPr>
        <w:t xml:space="preserve">the decision of the Forum </w:t>
      </w:r>
      <w:r w:rsidR="00CF7E49" w:rsidRPr="008A762F">
        <w:rPr>
          <w:rFonts w:ascii="Times New Roman" w:hAnsi="Times New Roman" w:cs="Times New Roman"/>
          <w:sz w:val="28"/>
          <w:szCs w:val="28"/>
        </w:rPr>
        <w:t>and</w:t>
      </w:r>
      <w:r w:rsidR="004F1E05" w:rsidRPr="008A762F">
        <w:rPr>
          <w:rFonts w:ascii="Times New Roman" w:hAnsi="Times New Roman" w:cs="Times New Roman"/>
          <w:sz w:val="28"/>
          <w:szCs w:val="28"/>
        </w:rPr>
        <w:t xml:space="preserve"> had filed the present Appeal before this Court. </w:t>
      </w:r>
    </w:p>
    <w:p w:rsidR="002A546E" w:rsidRPr="00A643D5" w:rsidRDefault="00513C8A" w:rsidP="00A643D5">
      <w:pPr>
        <w:pStyle w:val="ListParagraph"/>
        <w:numPr>
          <w:ilvl w:val="0"/>
          <w:numId w:val="29"/>
        </w:numPr>
        <w:spacing w:line="480" w:lineRule="auto"/>
        <w:ind w:left="567" w:hanging="567"/>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A546E" w:rsidRPr="00A643D5">
        <w:rPr>
          <w:rFonts w:ascii="Times New Roman" w:hAnsi="Times New Roman" w:cs="Times New Roman"/>
          <w:b/>
          <w:bCs/>
          <w:sz w:val="28"/>
          <w:szCs w:val="28"/>
        </w:rPr>
        <w:t>Additional Written Submissions</w:t>
      </w:r>
    </w:p>
    <w:p w:rsidR="00A643D5" w:rsidRDefault="00004244" w:rsidP="00A643D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In respon</w:t>
      </w:r>
      <w:r w:rsidR="001C283E">
        <w:rPr>
          <w:rFonts w:ascii="Times New Roman" w:hAnsi="Times New Roman" w:cs="Times New Roman"/>
          <w:sz w:val="28"/>
          <w:szCs w:val="28"/>
        </w:rPr>
        <w:t>s</w:t>
      </w:r>
      <w:r>
        <w:rPr>
          <w:rFonts w:ascii="Times New Roman" w:hAnsi="Times New Roman" w:cs="Times New Roman"/>
          <w:sz w:val="28"/>
          <w:szCs w:val="28"/>
        </w:rPr>
        <w:t>e to directions issued vide letter no</w:t>
      </w:r>
      <w:r w:rsidR="00E54732">
        <w:rPr>
          <w:rFonts w:ascii="Times New Roman" w:hAnsi="Times New Roman" w:cs="Times New Roman"/>
          <w:sz w:val="28"/>
          <w:szCs w:val="28"/>
        </w:rPr>
        <w:t>. 1210/OEP/</w:t>
      </w:r>
      <w:r w:rsidR="00513C8A">
        <w:rPr>
          <w:rFonts w:ascii="Times New Roman" w:hAnsi="Times New Roman" w:cs="Times New Roman"/>
          <w:sz w:val="28"/>
          <w:szCs w:val="28"/>
        </w:rPr>
        <w:t xml:space="preserve">        </w:t>
      </w:r>
      <w:r w:rsidR="00E54732">
        <w:rPr>
          <w:rFonts w:ascii="Times New Roman" w:hAnsi="Times New Roman" w:cs="Times New Roman"/>
          <w:sz w:val="28"/>
          <w:szCs w:val="28"/>
        </w:rPr>
        <w:t>A-56/2020 dated 15.12</w:t>
      </w:r>
      <w:r>
        <w:rPr>
          <w:rFonts w:ascii="Times New Roman" w:hAnsi="Times New Roman" w:cs="Times New Roman"/>
          <w:sz w:val="28"/>
          <w:szCs w:val="28"/>
        </w:rPr>
        <w:t>.2020 calling for related information/</w:t>
      </w:r>
      <w:r w:rsidR="00513C8A">
        <w:rPr>
          <w:rFonts w:ascii="Times New Roman" w:hAnsi="Times New Roman" w:cs="Times New Roman"/>
          <w:sz w:val="28"/>
          <w:szCs w:val="28"/>
        </w:rPr>
        <w:t xml:space="preserve"> </w:t>
      </w:r>
      <w:r w:rsidR="00717E4C">
        <w:rPr>
          <w:rFonts w:ascii="Times New Roman" w:hAnsi="Times New Roman" w:cs="Times New Roman"/>
          <w:sz w:val="28"/>
          <w:szCs w:val="28"/>
        </w:rPr>
        <w:lastRenderedPageBreak/>
        <w:t>documents, t</w:t>
      </w:r>
      <w:r>
        <w:rPr>
          <w:rFonts w:ascii="Times New Roman" w:hAnsi="Times New Roman" w:cs="Times New Roman"/>
          <w:sz w:val="28"/>
          <w:szCs w:val="28"/>
        </w:rPr>
        <w:t>he Res</w:t>
      </w:r>
      <w:r w:rsidR="002B1DCF">
        <w:rPr>
          <w:rFonts w:ascii="Times New Roman" w:hAnsi="Times New Roman" w:cs="Times New Roman"/>
          <w:sz w:val="28"/>
          <w:szCs w:val="28"/>
        </w:rPr>
        <w:t>pondent, vide e-mail dated 15.12</w:t>
      </w:r>
      <w:r>
        <w:rPr>
          <w:rFonts w:ascii="Times New Roman" w:hAnsi="Times New Roman" w:cs="Times New Roman"/>
          <w:sz w:val="28"/>
          <w:szCs w:val="28"/>
        </w:rPr>
        <w:t>.2020, stated as under:</w:t>
      </w:r>
    </w:p>
    <w:p w:rsidR="002F6E99" w:rsidRDefault="009F4036" w:rsidP="00B31833">
      <w:pPr>
        <w:pStyle w:val="ListParagraph"/>
        <w:numPr>
          <w:ilvl w:val="0"/>
          <w:numId w:val="35"/>
        </w:numPr>
        <w:spacing w:line="480" w:lineRule="auto"/>
        <w:jc w:val="both"/>
        <w:rPr>
          <w:rFonts w:ascii="Times New Roman" w:hAnsi="Times New Roman" w:cs="Times New Roman"/>
          <w:sz w:val="28"/>
          <w:szCs w:val="28"/>
        </w:rPr>
      </w:pPr>
      <w:r>
        <w:rPr>
          <w:rFonts w:ascii="Times New Roman" w:hAnsi="Times New Roman" w:cs="Times New Roman"/>
          <w:sz w:val="28"/>
          <w:szCs w:val="28"/>
        </w:rPr>
        <w:t>C</w:t>
      </w:r>
      <w:r w:rsidR="002F6E99">
        <w:rPr>
          <w:rFonts w:ascii="Times New Roman" w:hAnsi="Times New Roman" w:cs="Times New Roman"/>
          <w:sz w:val="28"/>
          <w:szCs w:val="28"/>
        </w:rPr>
        <w:t>opy of PDCO is not available</w:t>
      </w:r>
      <w:r>
        <w:rPr>
          <w:rFonts w:ascii="Times New Roman" w:hAnsi="Times New Roman" w:cs="Times New Roman"/>
          <w:sz w:val="28"/>
          <w:szCs w:val="28"/>
        </w:rPr>
        <w:t xml:space="preserve"> b</w:t>
      </w:r>
      <w:r w:rsidR="00743040">
        <w:rPr>
          <w:rFonts w:ascii="Times New Roman" w:hAnsi="Times New Roman" w:cs="Times New Roman"/>
          <w:sz w:val="28"/>
          <w:szCs w:val="28"/>
        </w:rPr>
        <w:t xml:space="preserve">ut PDCO No. 40/72352 dated 04.02.2012 is clearly written in the </w:t>
      </w:r>
      <w:r w:rsidR="00E06997">
        <w:rPr>
          <w:rFonts w:ascii="Times New Roman" w:hAnsi="Times New Roman" w:cs="Times New Roman"/>
          <w:sz w:val="28"/>
          <w:szCs w:val="28"/>
        </w:rPr>
        <w:t>c</w:t>
      </w:r>
      <w:r w:rsidR="00743040">
        <w:rPr>
          <w:rFonts w:ascii="Times New Roman" w:hAnsi="Times New Roman" w:cs="Times New Roman"/>
          <w:sz w:val="28"/>
          <w:szCs w:val="28"/>
        </w:rPr>
        <w:t>hallan</w:t>
      </w:r>
      <w:r w:rsidR="00D43A25">
        <w:rPr>
          <w:rFonts w:ascii="Times New Roman" w:hAnsi="Times New Roman" w:cs="Times New Roman"/>
          <w:sz w:val="28"/>
          <w:szCs w:val="28"/>
        </w:rPr>
        <w:t xml:space="preserve"> </w:t>
      </w:r>
      <w:r w:rsidR="00E06997">
        <w:rPr>
          <w:rFonts w:ascii="Times New Roman" w:hAnsi="Times New Roman" w:cs="Times New Roman"/>
          <w:sz w:val="28"/>
          <w:szCs w:val="28"/>
        </w:rPr>
        <w:t>n</w:t>
      </w:r>
      <w:r w:rsidR="00743040">
        <w:rPr>
          <w:rFonts w:ascii="Times New Roman" w:hAnsi="Times New Roman" w:cs="Times New Roman"/>
          <w:sz w:val="28"/>
          <w:szCs w:val="28"/>
        </w:rPr>
        <w:t>o</w:t>
      </w:r>
      <w:r w:rsidR="00E30474">
        <w:rPr>
          <w:rFonts w:ascii="Times New Roman" w:hAnsi="Times New Roman" w:cs="Times New Roman"/>
          <w:sz w:val="28"/>
          <w:szCs w:val="28"/>
        </w:rPr>
        <w:t>.</w:t>
      </w:r>
      <w:r w:rsidR="00C140A2">
        <w:rPr>
          <w:rFonts w:ascii="Times New Roman" w:hAnsi="Times New Roman" w:cs="Times New Roman"/>
          <w:sz w:val="28"/>
          <w:szCs w:val="28"/>
        </w:rPr>
        <w:t xml:space="preserve"> 329 dated 27.12.2017</w:t>
      </w:r>
      <w:r w:rsidR="00743040">
        <w:rPr>
          <w:rFonts w:ascii="Times New Roman" w:hAnsi="Times New Roman" w:cs="Times New Roman"/>
          <w:sz w:val="28"/>
          <w:szCs w:val="28"/>
        </w:rPr>
        <w:t>.</w:t>
      </w:r>
    </w:p>
    <w:p w:rsidR="00B31833" w:rsidRDefault="009F4036" w:rsidP="00B31833">
      <w:pPr>
        <w:pStyle w:val="ListParagraph"/>
        <w:numPr>
          <w:ilvl w:val="0"/>
          <w:numId w:val="35"/>
        </w:numPr>
        <w:spacing w:line="480" w:lineRule="auto"/>
        <w:jc w:val="both"/>
        <w:rPr>
          <w:rFonts w:ascii="Times New Roman" w:hAnsi="Times New Roman" w:cs="Times New Roman"/>
          <w:sz w:val="28"/>
          <w:szCs w:val="28"/>
        </w:rPr>
      </w:pPr>
      <w:r>
        <w:rPr>
          <w:rFonts w:ascii="Times New Roman" w:hAnsi="Times New Roman" w:cs="Times New Roman"/>
          <w:sz w:val="28"/>
          <w:szCs w:val="28"/>
        </w:rPr>
        <w:t>C</w:t>
      </w:r>
      <w:r w:rsidR="00B31833">
        <w:rPr>
          <w:rFonts w:ascii="Times New Roman" w:hAnsi="Times New Roman" w:cs="Times New Roman"/>
          <w:sz w:val="28"/>
          <w:szCs w:val="28"/>
        </w:rPr>
        <w:t xml:space="preserve">opy of </w:t>
      </w:r>
      <w:r w:rsidR="00E06997">
        <w:rPr>
          <w:rFonts w:ascii="Times New Roman" w:hAnsi="Times New Roman" w:cs="Times New Roman"/>
          <w:sz w:val="28"/>
          <w:szCs w:val="28"/>
        </w:rPr>
        <w:t>c</w:t>
      </w:r>
      <w:r w:rsidR="00B31833">
        <w:rPr>
          <w:rFonts w:ascii="Times New Roman" w:hAnsi="Times New Roman" w:cs="Times New Roman"/>
          <w:sz w:val="28"/>
          <w:szCs w:val="28"/>
        </w:rPr>
        <w:t>hallan</w:t>
      </w:r>
      <w:r w:rsidR="00D43A25">
        <w:rPr>
          <w:rFonts w:ascii="Times New Roman" w:hAnsi="Times New Roman" w:cs="Times New Roman"/>
          <w:sz w:val="28"/>
          <w:szCs w:val="28"/>
        </w:rPr>
        <w:t xml:space="preserve"> </w:t>
      </w:r>
      <w:r w:rsidR="00E06997">
        <w:rPr>
          <w:rFonts w:ascii="Times New Roman" w:hAnsi="Times New Roman" w:cs="Times New Roman"/>
          <w:sz w:val="28"/>
          <w:szCs w:val="28"/>
        </w:rPr>
        <w:t>n</w:t>
      </w:r>
      <w:r w:rsidR="00B31833">
        <w:rPr>
          <w:rFonts w:ascii="Times New Roman" w:hAnsi="Times New Roman" w:cs="Times New Roman"/>
          <w:sz w:val="28"/>
          <w:szCs w:val="28"/>
        </w:rPr>
        <w:t>o. 329 dated 27.12.2017 is attached</w:t>
      </w:r>
      <w:r w:rsidR="00455E88">
        <w:rPr>
          <w:rFonts w:ascii="Times New Roman" w:hAnsi="Times New Roman" w:cs="Times New Roman"/>
          <w:sz w:val="28"/>
          <w:szCs w:val="28"/>
        </w:rPr>
        <w:t>.</w:t>
      </w:r>
    </w:p>
    <w:p w:rsidR="00A03855" w:rsidRDefault="00A03855" w:rsidP="00B31833">
      <w:pPr>
        <w:pStyle w:val="ListParagraph"/>
        <w:numPr>
          <w:ilvl w:val="0"/>
          <w:numId w:val="35"/>
        </w:numPr>
        <w:spacing w:line="480" w:lineRule="auto"/>
        <w:jc w:val="both"/>
        <w:rPr>
          <w:rFonts w:ascii="Times New Roman" w:hAnsi="Times New Roman" w:cs="Times New Roman"/>
          <w:sz w:val="28"/>
          <w:szCs w:val="28"/>
        </w:rPr>
      </w:pPr>
      <w:r>
        <w:rPr>
          <w:rFonts w:ascii="Times New Roman" w:hAnsi="Times New Roman" w:cs="Times New Roman"/>
          <w:sz w:val="28"/>
          <w:szCs w:val="28"/>
        </w:rPr>
        <w:t>Copy of challan no. 375 dated 22.03.2018 is attached.</w:t>
      </w:r>
    </w:p>
    <w:p w:rsidR="00A03855" w:rsidRPr="00AC5F30" w:rsidRDefault="009F4036" w:rsidP="00AC5F30">
      <w:pPr>
        <w:pStyle w:val="ListParagraph"/>
        <w:numPr>
          <w:ilvl w:val="0"/>
          <w:numId w:val="35"/>
        </w:numPr>
        <w:spacing w:line="480" w:lineRule="auto"/>
        <w:jc w:val="both"/>
        <w:rPr>
          <w:rFonts w:ascii="Times New Roman" w:hAnsi="Times New Roman" w:cs="Times New Roman"/>
          <w:sz w:val="28"/>
          <w:szCs w:val="28"/>
        </w:rPr>
      </w:pPr>
      <w:r>
        <w:rPr>
          <w:rFonts w:ascii="Times New Roman" w:hAnsi="Times New Roman" w:cs="Times New Roman"/>
          <w:sz w:val="28"/>
          <w:szCs w:val="28"/>
        </w:rPr>
        <w:t>N</w:t>
      </w:r>
      <w:r w:rsidR="00A03855">
        <w:rPr>
          <w:rFonts w:ascii="Times New Roman" w:hAnsi="Times New Roman" w:cs="Times New Roman"/>
          <w:sz w:val="28"/>
          <w:szCs w:val="28"/>
        </w:rPr>
        <w:t>o correspondence had been made</w:t>
      </w:r>
      <w:r w:rsidR="00E30474">
        <w:rPr>
          <w:rFonts w:ascii="Times New Roman" w:hAnsi="Times New Roman" w:cs="Times New Roman"/>
          <w:sz w:val="28"/>
          <w:szCs w:val="28"/>
        </w:rPr>
        <w:t xml:space="preserve"> with</w:t>
      </w:r>
      <w:r w:rsidR="00D43A25">
        <w:rPr>
          <w:rFonts w:ascii="Times New Roman" w:hAnsi="Times New Roman" w:cs="Times New Roman"/>
          <w:sz w:val="28"/>
          <w:szCs w:val="28"/>
        </w:rPr>
        <w:t xml:space="preserve"> the Bank and PSPCL for removal</w:t>
      </w:r>
      <w:r w:rsidR="00E30474">
        <w:rPr>
          <w:rFonts w:ascii="Times New Roman" w:hAnsi="Times New Roman" w:cs="Times New Roman"/>
          <w:sz w:val="28"/>
          <w:szCs w:val="28"/>
        </w:rPr>
        <w:t xml:space="preserve"> of meter and CT/PT from the consumer’s </w:t>
      </w:r>
      <w:r w:rsidR="00AC5F30">
        <w:rPr>
          <w:rFonts w:ascii="Times New Roman" w:hAnsi="Times New Roman" w:cs="Times New Roman"/>
          <w:sz w:val="28"/>
          <w:szCs w:val="28"/>
        </w:rPr>
        <w:t>premises</w:t>
      </w:r>
      <w:r w:rsidR="00E30474">
        <w:rPr>
          <w:rFonts w:ascii="Times New Roman" w:hAnsi="Times New Roman" w:cs="Times New Roman"/>
          <w:sz w:val="28"/>
          <w:szCs w:val="28"/>
        </w:rPr>
        <w:t>.</w:t>
      </w:r>
    </w:p>
    <w:p w:rsidR="00280121" w:rsidRPr="004500AE" w:rsidRDefault="009F4036" w:rsidP="00280121">
      <w:pPr>
        <w:pStyle w:val="ListParagraph"/>
        <w:numPr>
          <w:ilvl w:val="0"/>
          <w:numId w:val="35"/>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A03855">
        <w:rPr>
          <w:rFonts w:ascii="Times New Roman" w:hAnsi="Times New Roman" w:cs="Times New Roman"/>
          <w:sz w:val="28"/>
          <w:szCs w:val="28"/>
        </w:rPr>
        <w:t>he consumer filed the appeal before this court. So</w:t>
      </w:r>
      <w:r w:rsidR="00132B69">
        <w:rPr>
          <w:rFonts w:ascii="Times New Roman" w:hAnsi="Times New Roman" w:cs="Times New Roman"/>
          <w:sz w:val="28"/>
          <w:szCs w:val="28"/>
        </w:rPr>
        <w:t>, the amount o</w:t>
      </w:r>
      <w:r w:rsidR="00A03855">
        <w:rPr>
          <w:rFonts w:ascii="Times New Roman" w:hAnsi="Times New Roman" w:cs="Times New Roman"/>
          <w:sz w:val="28"/>
          <w:szCs w:val="28"/>
        </w:rPr>
        <w:t xml:space="preserve">f interest </w:t>
      </w:r>
      <w:r w:rsidR="00132B69">
        <w:rPr>
          <w:rFonts w:ascii="Times New Roman" w:hAnsi="Times New Roman" w:cs="Times New Roman"/>
          <w:sz w:val="28"/>
          <w:szCs w:val="28"/>
        </w:rPr>
        <w:t>had</w:t>
      </w:r>
      <w:r w:rsidR="00D43A25">
        <w:rPr>
          <w:rFonts w:ascii="Times New Roman" w:hAnsi="Times New Roman" w:cs="Times New Roman"/>
          <w:sz w:val="28"/>
          <w:szCs w:val="28"/>
        </w:rPr>
        <w:t xml:space="preserve"> not been</w:t>
      </w:r>
      <w:r>
        <w:rPr>
          <w:rFonts w:ascii="Times New Roman" w:hAnsi="Times New Roman" w:cs="Times New Roman"/>
          <w:sz w:val="28"/>
          <w:szCs w:val="28"/>
        </w:rPr>
        <w:t xml:space="preserve"> refunded</w:t>
      </w:r>
      <w:r w:rsidR="00D43A25">
        <w:rPr>
          <w:rFonts w:ascii="Times New Roman" w:hAnsi="Times New Roman" w:cs="Times New Roman"/>
          <w:sz w:val="28"/>
          <w:szCs w:val="28"/>
        </w:rPr>
        <w:t xml:space="preserve"> </w:t>
      </w:r>
      <w:r w:rsidR="00A03855">
        <w:rPr>
          <w:rFonts w:ascii="Times New Roman" w:hAnsi="Times New Roman" w:cs="Times New Roman"/>
          <w:sz w:val="28"/>
          <w:szCs w:val="28"/>
        </w:rPr>
        <w:t>yet.</w:t>
      </w:r>
    </w:p>
    <w:p w:rsidR="009A4797" w:rsidRPr="00B748E0" w:rsidRDefault="00033353" w:rsidP="009A4797">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w:t>
      </w:r>
      <w:r w:rsidR="002A546E">
        <w:rPr>
          <w:rFonts w:ascii="Times New Roman" w:hAnsi="Times New Roman" w:cs="Times New Roman"/>
          <w:b/>
          <w:bCs/>
          <w:sz w:val="28"/>
          <w:szCs w:val="28"/>
        </w:rPr>
        <w:t>c</w:t>
      </w:r>
      <w:r>
        <w:rPr>
          <w:rFonts w:ascii="Times New Roman" w:hAnsi="Times New Roman" w:cs="Times New Roman"/>
          <w:b/>
          <w:bCs/>
          <w:sz w:val="28"/>
          <w:szCs w:val="28"/>
        </w:rPr>
        <w:t xml:space="preserve">)  </w:t>
      </w:r>
      <w:r w:rsidR="004500AE">
        <w:rPr>
          <w:rFonts w:ascii="Times New Roman" w:hAnsi="Times New Roman" w:cs="Times New Roman"/>
          <w:b/>
          <w:bCs/>
          <w:sz w:val="28"/>
          <w:szCs w:val="28"/>
        </w:rPr>
        <w:t xml:space="preserve">    </w:t>
      </w:r>
      <w:r w:rsidR="009A4797" w:rsidRPr="00B748E0">
        <w:rPr>
          <w:rFonts w:ascii="Times New Roman" w:hAnsi="Times New Roman" w:cs="Times New Roman"/>
          <w:b/>
          <w:bCs/>
          <w:sz w:val="28"/>
          <w:szCs w:val="28"/>
        </w:rPr>
        <w:t>Submission during hearing</w:t>
      </w:r>
    </w:p>
    <w:p w:rsidR="001E3098" w:rsidRDefault="009A4797" w:rsidP="00280121">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During hearing on 16.12.2020, the Respondent reiterated the     submissions made in its written reply and prayed for dismissal of the Appeal of the Appellant. </w:t>
      </w:r>
    </w:p>
    <w:p w:rsidR="007F2F96" w:rsidRDefault="000C02FC" w:rsidP="007F2F96">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5</w:t>
      </w:r>
      <w:r w:rsidR="007F2F96" w:rsidRPr="009639C9">
        <w:rPr>
          <w:rFonts w:ascii="Times New Roman" w:hAnsi="Times New Roman" w:cs="Times New Roman"/>
          <w:b/>
          <w:bCs/>
          <w:sz w:val="28"/>
          <w:szCs w:val="28"/>
        </w:rPr>
        <w:t>.</w:t>
      </w:r>
      <w:r w:rsidR="004500AE">
        <w:rPr>
          <w:rFonts w:ascii="Times New Roman" w:hAnsi="Times New Roman" w:cs="Times New Roman"/>
          <w:b/>
          <w:bCs/>
          <w:sz w:val="28"/>
          <w:szCs w:val="28"/>
        </w:rPr>
        <w:t xml:space="preserve">       </w:t>
      </w:r>
      <w:r w:rsidR="007F2F96" w:rsidRPr="009639C9">
        <w:rPr>
          <w:rFonts w:ascii="Times New Roman" w:hAnsi="Times New Roman" w:cs="Times New Roman"/>
          <w:b/>
          <w:bCs/>
          <w:sz w:val="28"/>
          <w:szCs w:val="28"/>
        </w:rPr>
        <w:t>Analysis and Findings</w:t>
      </w:r>
    </w:p>
    <w:p w:rsidR="007F2F96" w:rsidRDefault="007F2F96" w:rsidP="007F2F96">
      <w:pPr>
        <w:spacing w:line="480" w:lineRule="auto"/>
        <w:ind w:left="720"/>
        <w:jc w:val="both"/>
        <w:rPr>
          <w:rFonts w:ascii="Times New Roman" w:hAnsi="Times New Roman" w:cs="Times New Roman"/>
          <w:sz w:val="28"/>
          <w:szCs w:val="28"/>
        </w:rPr>
      </w:pPr>
      <w:r w:rsidRPr="009639C9">
        <w:rPr>
          <w:rFonts w:ascii="Times New Roman" w:hAnsi="Times New Roman" w:cs="Times New Roman"/>
          <w:sz w:val="28"/>
          <w:szCs w:val="28"/>
        </w:rPr>
        <w:t>The issue</w:t>
      </w:r>
      <w:r>
        <w:rPr>
          <w:rFonts w:ascii="Times New Roman" w:hAnsi="Times New Roman" w:cs="Times New Roman"/>
          <w:sz w:val="28"/>
          <w:szCs w:val="28"/>
        </w:rPr>
        <w:t xml:space="preserve"> requiring adjudication is the legitimacy of the claim of the Appellant for payment of interest on Security (Consumption) and Security (Meter) </w:t>
      </w:r>
      <w:r w:rsidR="0023455D">
        <w:rPr>
          <w:rFonts w:ascii="Times New Roman" w:hAnsi="Times New Roman" w:cs="Times New Roman"/>
          <w:sz w:val="28"/>
          <w:szCs w:val="28"/>
        </w:rPr>
        <w:t>from</w:t>
      </w:r>
      <w:r w:rsidR="00A91A21">
        <w:rPr>
          <w:rFonts w:ascii="Times New Roman" w:hAnsi="Times New Roman" w:cs="Times New Roman"/>
          <w:sz w:val="28"/>
          <w:szCs w:val="28"/>
        </w:rPr>
        <w:t xml:space="preserve"> 01.01.2008 to the date of</w:t>
      </w:r>
      <w:r w:rsidR="00186597">
        <w:rPr>
          <w:rFonts w:ascii="Times New Roman" w:hAnsi="Times New Roman" w:cs="Times New Roman"/>
          <w:sz w:val="28"/>
          <w:szCs w:val="28"/>
        </w:rPr>
        <w:t xml:space="preserve"> its</w:t>
      </w:r>
      <w:r>
        <w:rPr>
          <w:rFonts w:ascii="Times New Roman" w:hAnsi="Times New Roman" w:cs="Times New Roman"/>
          <w:sz w:val="28"/>
          <w:szCs w:val="28"/>
        </w:rPr>
        <w:t xml:space="preserve"> refund as per applicable Regulations.</w:t>
      </w:r>
    </w:p>
    <w:p w:rsidR="007F2F96" w:rsidRDefault="007F2F96" w:rsidP="007F2F96">
      <w:pPr>
        <w:spacing w:line="480" w:lineRule="auto"/>
        <w:ind w:left="720"/>
        <w:jc w:val="both"/>
        <w:rPr>
          <w:rFonts w:ascii="Times New Roman" w:hAnsi="Times New Roman" w:cs="Times New Roman"/>
          <w:i/>
          <w:iCs/>
          <w:sz w:val="28"/>
          <w:szCs w:val="28"/>
        </w:rPr>
      </w:pPr>
      <w:r w:rsidRPr="002B38B8">
        <w:rPr>
          <w:rFonts w:ascii="Times New Roman" w:hAnsi="Times New Roman" w:cs="Times New Roman"/>
          <w:i/>
          <w:iCs/>
          <w:sz w:val="28"/>
          <w:szCs w:val="28"/>
        </w:rPr>
        <w:lastRenderedPageBreak/>
        <w:t>My findings on the points emerged, analysed and deliberated are as under:</w:t>
      </w:r>
    </w:p>
    <w:p w:rsidR="007F2F96" w:rsidRPr="00C81227" w:rsidRDefault="007F2F96" w:rsidP="007F2F96">
      <w:pPr>
        <w:pStyle w:val="ListParagraph"/>
        <w:numPr>
          <w:ilvl w:val="0"/>
          <w:numId w:val="3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Appellant’s Representative submitted that t</w:t>
      </w:r>
      <w:r w:rsidRPr="00615993">
        <w:rPr>
          <w:rFonts w:ascii="Times New Roman" w:hAnsi="Times New Roman" w:cs="Times New Roman"/>
          <w:sz w:val="28"/>
          <w:szCs w:val="28"/>
        </w:rPr>
        <w:t>he Appellant was having a Large Supply Category connection</w:t>
      </w:r>
      <w:r>
        <w:rPr>
          <w:rFonts w:ascii="Times New Roman" w:hAnsi="Times New Roman" w:cs="Times New Roman"/>
          <w:sz w:val="28"/>
          <w:szCs w:val="28"/>
        </w:rPr>
        <w:t xml:space="preserve"> for </w:t>
      </w:r>
      <w:r w:rsidRPr="00DD2F7C">
        <w:rPr>
          <w:rFonts w:ascii="Times New Roman" w:hAnsi="Times New Roman" w:cs="Times New Roman"/>
          <w:sz w:val="28"/>
          <w:szCs w:val="28"/>
        </w:rPr>
        <w:t>running an Industrial Unit at 25-26 D, Industria</w:t>
      </w:r>
      <w:r>
        <w:rPr>
          <w:rFonts w:ascii="Times New Roman" w:hAnsi="Times New Roman" w:cs="Times New Roman"/>
          <w:sz w:val="28"/>
          <w:szCs w:val="28"/>
        </w:rPr>
        <w:t>l Focal Point, Mandi</w:t>
      </w:r>
      <w:r w:rsidR="00A91A21">
        <w:rPr>
          <w:rFonts w:ascii="Times New Roman" w:hAnsi="Times New Roman" w:cs="Times New Roman"/>
          <w:sz w:val="28"/>
          <w:szCs w:val="28"/>
        </w:rPr>
        <w:t xml:space="preserve"> </w:t>
      </w:r>
      <w:r>
        <w:rPr>
          <w:rFonts w:ascii="Times New Roman" w:hAnsi="Times New Roman" w:cs="Times New Roman"/>
          <w:sz w:val="28"/>
          <w:szCs w:val="28"/>
        </w:rPr>
        <w:t>Gobindgarh</w:t>
      </w:r>
      <w:r w:rsidR="00A91A21">
        <w:rPr>
          <w:rFonts w:ascii="Times New Roman" w:hAnsi="Times New Roman" w:cs="Times New Roman"/>
          <w:sz w:val="28"/>
          <w:szCs w:val="28"/>
        </w:rPr>
        <w:t xml:space="preserve"> </w:t>
      </w:r>
      <w:r w:rsidRPr="00DD2F7C">
        <w:rPr>
          <w:rFonts w:ascii="Times New Roman" w:hAnsi="Times New Roman" w:cs="Times New Roman"/>
          <w:sz w:val="28"/>
          <w:szCs w:val="28"/>
        </w:rPr>
        <w:t>which was being fed at 11 kV.</w:t>
      </w:r>
      <w:r w:rsidR="004E5EC1">
        <w:rPr>
          <w:rFonts w:ascii="Times New Roman" w:hAnsi="Times New Roman" w:cs="Times New Roman"/>
          <w:sz w:val="28"/>
          <w:szCs w:val="28"/>
        </w:rPr>
        <w:t xml:space="preserve"> </w:t>
      </w:r>
      <w:r w:rsidRPr="00C81227">
        <w:rPr>
          <w:rFonts w:ascii="Times New Roman" w:hAnsi="Times New Roman" w:cs="Times New Roman"/>
          <w:sz w:val="28"/>
          <w:szCs w:val="28"/>
        </w:rPr>
        <w:t xml:space="preserve">The </w:t>
      </w:r>
      <w:r w:rsidR="00B32E63">
        <w:rPr>
          <w:rFonts w:ascii="Times New Roman" w:hAnsi="Times New Roman" w:cs="Times New Roman"/>
          <w:sz w:val="28"/>
          <w:szCs w:val="28"/>
        </w:rPr>
        <w:t xml:space="preserve">connection of the </w:t>
      </w:r>
      <w:r w:rsidR="00186597">
        <w:rPr>
          <w:rFonts w:ascii="Times New Roman" w:hAnsi="Times New Roman" w:cs="Times New Roman"/>
          <w:sz w:val="28"/>
          <w:szCs w:val="28"/>
        </w:rPr>
        <w:t xml:space="preserve">Appellant was </w:t>
      </w:r>
      <w:r w:rsidRPr="00C81227">
        <w:rPr>
          <w:rFonts w:ascii="Times New Roman" w:hAnsi="Times New Roman" w:cs="Times New Roman"/>
          <w:sz w:val="28"/>
          <w:szCs w:val="28"/>
        </w:rPr>
        <w:t xml:space="preserve">disconnected permanently sometime in February, 2012 due to failure of business. After permanent disconnection, the metering equipment was not dismantled by the Respondent for a long time despite repeated </w:t>
      </w:r>
      <w:r w:rsidR="00A806FB">
        <w:rPr>
          <w:rFonts w:ascii="Times New Roman" w:hAnsi="Times New Roman" w:cs="Times New Roman"/>
          <w:sz w:val="28"/>
          <w:szCs w:val="28"/>
        </w:rPr>
        <w:t xml:space="preserve">oral and written </w:t>
      </w:r>
      <w:r w:rsidRPr="00C81227">
        <w:rPr>
          <w:rFonts w:ascii="Times New Roman" w:hAnsi="Times New Roman" w:cs="Times New Roman"/>
          <w:sz w:val="28"/>
          <w:szCs w:val="28"/>
        </w:rPr>
        <w:t>requests by the Appellant in violation of Reg</w:t>
      </w:r>
      <w:r w:rsidR="00186597">
        <w:rPr>
          <w:rFonts w:ascii="Times New Roman" w:hAnsi="Times New Roman" w:cs="Times New Roman"/>
          <w:sz w:val="28"/>
          <w:szCs w:val="28"/>
        </w:rPr>
        <w:t>ulation 33.2 of Supply Code</w:t>
      </w:r>
      <w:r w:rsidRPr="00C81227">
        <w:rPr>
          <w:rFonts w:ascii="Times New Roman" w:hAnsi="Times New Roman" w:cs="Times New Roman"/>
          <w:sz w:val="28"/>
          <w:szCs w:val="28"/>
        </w:rPr>
        <w:t>.</w:t>
      </w:r>
    </w:p>
    <w:p w:rsidR="007F2F96" w:rsidRDefault="007F2F96" w:rsidP="007F2F96">
      <w:pPr>
        <w:pStyle w:val="ListParagraph"/>
        <w:spacing w:line="480" w:lineRule="auto"/>
        <w:ind w:left="709"/>
        <w:jc w:val="both"/>
        <w:rPr>
          <w:rFonts w:ascii="Times New Roman" w:hAnsi="Times New Roman" w:cs="Times New Roman"/>
          <w:sz w:val="28"/>
          <w:szCs w:val="28"/>
        </w:rPr>
      </w:pPr>
      <w:r w:rsidRPr="00615993">
        <w:rPr>
          <w:rFonts w:ascii="Times New Roman" w:hAnsi="Times New Roman" w:cs="Times New Roman"/>
          <w:sz w:val="28"/>
          <w:szCs w:val="28"/>
        </w:rPr>
        <w:t>As per provisions of Regulation 33.4</w:t>
      </w:r>
      <w:r>
        <w:rPr>
          <w:rFonts w:ascii="Times New Roman" w:hAnsi="Times New Roman" w:cs="Times New Roman"/>
          <w:sz w:val="28"/>
          <w:szCs w:val="28"/>
        </w:rPr>
        <w:t xml:space="preserve"> of </w:t>
      </w:r>
      <w:r w:rsidRPr="00615993">
        <w:rPr>
          <w:rFonts w:ascii="Times New Roman" w:hAnsi="Times New Roman" w:cs="Times New Roman"/>
          <w:sz w:val="28"/>
          <w:szCs w:val="28"/>
        </w:rPr>
        <w:t>Supply Code, the Respondent was mandated to refund Security (Consumption) and Security (Meter) within one month of the date of termination of agreement after making adjustments for the amount outstanding against the Appellant. The total deposits made by the Appellant towards security had gone upto</w:t>
      </w:r>
      <w:r w:rsidR="00DE04ED">
        <w:rPr>
          <w:rFonts w:ascii="Times New Roman" w:hAnsi="Times New Roman" w:cs="Times New Roman"/>
          <w:sz w:val="28"/>
          <w:szCs w:val="28"/>
        </w:rPr>
        <w:t xml:space="preserve">               </w:t>
      </w:r>
      <w:r w:rsidRPr="00615993">
        <w:rPr>
          <w:rFonts w:ascii="Times New Roman" w:hAnsi="Times New Roman" w:cs="Times New Roman"/>
          <w:iCs/>
          <w:sz w:val="28"/>
          <w:szCs w:val="28"/>
        </w:rPr>
        <w:t>₹</w:t>
      </w:r>
      <w:r w:rsidRPr="00615993">
        <w:rPr>
          <w:rFonts w:ascii="Times New Roman" w:hAnsi="Times New Roman" w:cs="Times New Roman"/>
          <w:sz w:val="28"/>
          <w:szCs w:val="28"/>
        </w:rPr>
        <w:t xml:space="preserve"> 9,80,520/-. </w:t>
      </w:r>
      <w:r>
        <w:rPr>
          <w:rFonts w:ascii="Times New Roman" w:hAnsi="Times New Roman" w:cs="Times New Roman"/>
          <w:sz w:val="28"/>
          <w:szCs w:val="28"/>
        </w:rPr>
        <w:t>After a long time</w:t>
      </w:r>
      <w:r w:rsidRPr="00615993">
        <w:rPr>
          <w:rFonts w:ascii="Times New Roman" w:hAnsi="Times New Roman" w:cs="Times New Roman"/>
          <w:sz w:val="28"/>
          <w:szCs w:val="28"/>
        </w:rPr>
        <w:t xml:space="preserve">, a sum of </w:t>
      </w:r>
      <w:r w:rsidRPr="00615993">
        <w:rPr>
          <w:rFonts w:ascii="Times New Roman" w:hAnsi="Times New Roman" w:cs="Times New Roman"/>
          <w:iCs/>
          <w:sz w:val="28"/>
          <w:szCs w:val="28"/>
        </w:rPr>
        <w:t>₹</w:t>
      </w:r>
      <w:r w:rsidRPr="00615993">
        <w:rPr>
          <w:rFonts w:ascii="Times New Roman" w:hAnsi="Times New Roman" w:cs="Times New Roman"/>
          <w:sz w:val="28"/>
          <w:szCs w:val="28"/>
        </w:rPr>
        <w:t xml:space="preserve"> 4,93,729/- was refunded to the Appellant vide Cheque No. 042506 dated 12.07.2018 by the Respondent. Even this refund was given without interest thereon. After receipt of cheque for </w:t>
      </w:r>
      <w:r w:rsidR="00DE04ED">
        <w:rPr>
          <w:rFonts w:ascii="Times New Roman" w:hAnsi="Times New Roman" w:cs="Times New Roman"/>
          <w:sz w:val="28"/>
          <w:szCs w:val="28"/>
        </w:rPr>
        <w:t xml:space="preserve">                 </w:t>
      </w:r>
      <w:r w:rsidRPr="00615993">
        <w:rPr>
          <w:rFonts w:ascii="Times New Roman" w:hAnsi="Times New Roman" w:cs="Times New Roman"/>
          <w:bCs/>
          <w:iCs/>
          <w:sz w:val="28"/>
          <w:szCs w:val="28"/>
        </w:rPr>
        <w:lastRenderedPageBreak/>
        <w:t>₹</w:t>
      </w:r>
      <w:r w:rsidRPr="00615993">
        <w:rPr>
          <w:rFonts w:ascii="Times New Roman" w:hAnsi="Times New Roman" w:cs="Times New Roman"/>
          <w:sz w:val="28"/>
          <w:szCs w:val="28"/>
        </w:rPr>
        <w:t xml:space="preserve"> 4,93,729/- in 07/2018, the Appellant had been constantly writing to </w:t>
      </w:r>
      <w:r>
        <w:rPr>
          <w:rFonts w:ascii="Times New Roman" w:hAnsi="Times New Roman" w:cs="Times New Roman"/>
          <w:sz w:val="28"/>
          <w:szCs w:val="28"/>
        </w:rPr>
        <w:t xml:space="preserve">the </w:t>
      </w:r>
      <w:r w:rsidRPr="00615993">
        <w:rPr>
          <w:rFonts w:ascii="Times New Roman" w:hAnsi="Times New Roman" w:cs="Times New Roman"/>
          <w:sz w:val="28"/>
          <w:szCs w:val="28"/>
        </w:rPr>
        <w:t>Respondent and other authorities for refund of the balance amount but to no avail.</w:t>
      </w:r>
      <w:r>
        <w:rPr>
          <w:rFonts w:ascii="Times New Roman" w:hAnsi="Times New Roman" w:cs="Times New Roman"/>
          <w:sz w:val="28"/>
          <w:szCs w:val="28"/>
        </w:rPr>
        <w:t xml:space="preserve"> The Appellant</w:t>
      </w:r>
      <w:r w:rsidRPr="00B0347A">
        <w:rPr>
          <w:rFonts w:ascii="Times New Roman" w:hAnsi="Times New Roman" w:cs="Times New Roman"/>
          <w:sz w:val="28"/>
          <w:szCs w:val="28"/>
        </w:rPr>
        <w:t xml:space="preserve"> filed </w:t>
      </w:r>
      <w:r w:rsidR="00E30EE6">
        <w:rPr>
          <w:rFonts w:ascii="Times New Roman" w:hAnsi="Times New Roman" w:cs="Times New Roman"/>
          <w:sz w:val="28"/>
          <w:szCs w:val="28"/>
        </w:rPr>
        <w:t xml:space="preserve">a </w:t>
      </w:r>
      <w:r w:rsidRPr="00B0347A">
        <w:rPr>
          <w:rFonts w:ascii="Times New Roman" w:hAnsi="Times New Roman" w:cs="Times New Roman"/>
          <w:sz w:val="28"/>
          <w:szCs w:val="28"/>
        </w:rPr>
        <w:t xml:space="preserve">petition before the Forum who though ordered for payment of interest on the sum refunded from March, 2012 to July, 2018 but it did not say anything about interest payable from date of </w:t>
      </w:r>
      <w:r w:rsidR="00C069BB">
        <w:rPr>
          <w:rFonts w:ascii="Times New Roman" w:hAnsi="Times New Roman" w:cs="Times New Roman"/>
          <w:sz w:val="28"/>
          <w:szCs w:val="28"/>
        </w:rPr>
        <w:t xml:space="preserve">release of </w:t>
      </w:r>
      <w:r w:rsidRPr="00B0347A">
        <w:rPr>
          <w:rFonts w:ascii="Times New Roman" w:hAnsi="Times New Roman" w:cs="Times New Roman"/>
          <w:sz w:val="28"/>
          <w:szCs w:val="28"/>
        </w:rPr>
        <w:t xml:space="preserve">connection to date of termination of agreement as per Regulation 17.1 of Supply Code-2007. Further, the interest payable on the refundable amount was not in accordance with the applicable Regulations. </w:t>
      </w:r>
      <w:r w:rsidRPr="00762CF0">
        <w:rPr>
          <w:rFonts w:ascii="Times New Roman" w:hAnsi="Times New Roman" w:cs="Times New Roman"/>
          <w:sz w:val="28"/>
          <w:szCs w:val="28"/>
        </w:rPr>
        <w:t xml:space="preserve">Interest on Security (Consumption) was payable to all the consumers of electricity as per Regulation 17.1 of Supply Code-2007. But, as per Appellant’s perception, no such interest was paid by the Respondent who had paid this interest from 01.04.2011 to 06.02.2012 only. </w:t>
      </w:r>
      <w:r w:rsidRPr="00AA0A81">
        <w:rPr>
          <w:rFonts w:ascii="Times New Roman" w:hAnsi="Times New Roman" w:cs="Times New Roman"/>
          <w:sz w:val="28"/>
          <w:szCs w:val="28"/>
        </w:rPr>
        <w:t xml:space="preserve">Interest on delayed payment of Security after termination of agreement was governed by Regulation 18.4 of Supply Code-2007. It was not understood as to how the Forum had ordered to make it payable in accordance with Regulation 17.1. The Appellant was not responsible in any manner for delay in refund of Security after permanent disconnection of its Connection. </w:t>
      </w:r>
      <w:r w:rsidR="00031736">
        <w:rPr>
          <w:rFonts w:ascii="Times New Roman" w:hAnsi="Times New Roman" w:cs="Times New Roman"/>
          <w:sz w:val="28"/>
          <w:szCs w:val="28"/>
        </w:rPr>
        <w:t>T</w:t>
      </w:r>
      <w:r>
        <w:rPr>
          <w:rFonts w:ascii="Times New Roman" w:hAnsi="Times New Roman" w:cs="Times New Roman"/>
          <w:sz w:val="28"/>
          <w:szCs w:val="28"/>
        </w:rPr>
        <w:t>he Appellant’s Representative prayed</w:t>
      </w:r>
      <w:r w:rsidRPr="00CB2F77">
        <w:rPr>
          <w:rFonts w:ascii="Times New Roman" w:hAnsi="Times New Roman" w:cs="Times New Roman"/>
          <w:sz w:val="28"/>
          <w:szCs w:val="28"/>
        </w:rPr>
        <w:t xml:space="preserve"> that interest on refundable amount of Security </w:t>
      </w:r>
      <w:r>
        <w:rPr>
          <w:rFonts w:ascii="Times New Roman" w:hAnsi="Times New Roman" w:cs="Times New Roman"/>
          <w:sz w:val="28"/>
          <w:szCs w:val="28"/>
        </w:rPr>
        <w:t>may</w:t>
      </w:r>
      <w:r w:rsidRPr="00CB2F77">
        <w:rPr>
          <w:rFonts w:ascii="Times New Roman" w:hAnsi="Times New Roman" w:cs="Times New Roman"/>
          <w:sz w:val="28"/>
          <w:szCs w:val="28"/>
        </w:rPr>
        <w:t xml:space="preserve"> be paid in </w:t>
      </w:r>
      <w:r w:rsidRPr="00CB2F77">
        <w:rPr>
          <w:rFonts w:ascii="Times New Roman" w:hAnsi="Times New Roman" w:cs="Times New Roman"/>
          <w:sz w:val="28"/>
          <w:szCs w:val="28"/>
        </w:rPr>
        <w:lastRenderedPageBreak/>
        <w:t>accordance with Regulation 18.4 of Supply Code</w:t>
      </w:r>
      <w:r>
        <w:rPr>
          <w:rFonts w:ascii="Times New Roman" w:hAnsi="Times New Roman" w:cs="Times New Roman"/>
          <w:sz w:val="28"/>
          <w:szCs w:val="28"/>
        </w:rPr>
        <w:t>-</w:t>
      </w:r>
      <w:r w:rsidRPr="00CB2F77">
        <w:rPr>
          <w:rFonts w:ascii="Times New Roman" w:hAnsi="Times New Roman" w:cs="Times New Roman"/>
          <w:sz w:val="28"/>
          <w:szCs w:val="28"/>
        </w:rPr>
        <w:t>2007</w:t>
      </w:r>
      <w:r>
        <w:rPr>
          <w:rFonts w:ascii="Times New Roman" w:hAnsi="Times New Roman" w:cs="Times New Roman"/>
          <w:sz w:val="28"/>
          <w:szCs w:val="28"/>
        </w:rPr>
        <w:t xml:space="preserve"> and</w:t>
      </w:r>
      <w:r w:rsidRPr="00CB2F77">
        <w:rPr>
          <w:rFonts w:ascii="Times New Roman" w:hAnsi="Times New Roman" w:cs="Times New Roman"/>
          <w:sz w:val="28"/>
          <w:szCs w:val="28"/>
        </w:rPr>
        <w:t xml:space="preserve"> interest on Security (Consumption) prior to 01.04.2011 may also be ordered to be paid in accordance with Regulatio</w:t>
      </w:r>
      <w:r>
        <w:rPr>
          <w:rFonts w:ascii="Times New Roman" w:hAnsi="Times New Roman" w:cs="Times New Roman"/>
          <w:sz w:val="28"/>
          <w:szCs w:val="28"/>
        </w:rPr>
        <w:t>n</w:t>
      </w:r>
      <w:r w:rsidR="00512F7F">
        <w:rPr>
          <w:rFonts w:ascii="Times New Roman" w:hAnsi="Times New Roman" w:cs="Times New Roman"/>
          <w:sz w:val="28"/>
          <w:szCs w:val="28"/>
        </w:rPr>
        <w:t xml:space="preserve"> </w:t>
      </w:r>
      <w:r>
        <w:rPr>
          <w:rFonts w:ascii="Times New Roman" w:hAnsi="Times New Roman" w:cs="Times New Roman"/>
          <w:sz w:val="28"/>
          <w:szCs w:val="28"/>
        </w:rPr>
        <w:t xml:space="preserve">17.1 of </w:t>
      </w:r>
      <w:r w:rsidR="004C7CBB">
        <w:rPr>
          <w:rFonts w:ascii="Times New Roman" w:hAnsi="Times New Roman" w:cs="Times New Roman"/>
          <w:sz w:val="28"/>
          <w:szCs w:val="28"/>
        </w:rPr>
        <w:t xml:space="preserve"> </w:t>
      </w:r>
      <w:r>
        <w:rPr>
          <w:rFonts w:ascii="Times New Roman" w:hAnsi="Times New Roman" w:cs="Times New Roman"/>
          <w:sz w:val="28"/>
          <w:szCs w:val="28"/>
        </w:rPr>
        <w:t>Supply Code-</w:t>
      </w:r>
      <w:r w:rsidRPr="00CB2F77">
        <w:rPr>
          <w:rFonts w:ascii="Times New Roman" w:hAnsi="Times New Roman" w:cs="Times New Roman"/>
          <w:sz w:val="28"/>
          <w:szCs w:val="28"/>
        </w:rPr>
        <w:t>2007.</w:t>
      </w:r>
    </w:p>
    <w:p w:rsidR="007F2F96" w:rsidRPr="00263229" w:rsidRDefault="007F2F96" w:rsidP="007F2F96">
      <w:pPr>
        <w:pStyle w:val="ListParagraph"/>
        <w:numPr>
          <w:ilvl w:val="0"/>
          <w:numId w:val="36"/>
        </w:numPr>
        <w:spacing w:line="480" w:lineRule="auto"/>
        <w:jc w:val="both"/>
        <w:rPr>
          <w:rFonts w:ascii="Times New Roman" w:hAnsi="Times New Roman" w:cs="Times New Roman"/>
          <w:sz w:val="28"/>
          <w:szCs w:val="28"/>
        </w:rPr>
      </w:pPr>
      <w:r w:rsidRPr="00FD358F">
        <w:rPr>
          <w:rFonts w:ascii="Times New Roman" w:hAnsi="Times New Roman" w:cs="Times New Roman"/>
          <w:sz w:val="28"/>
          <w:szCs w:val="28"/>
        </w:rPr>
        <w:t xml:space="preserve">The Respondent, </w:t>
      </w:r>
      <w:r w:rsidR="00173862">
        <w:rPr>
          <w:rFonts w:ascii="Times New Roman" w:hAnsi="Times New Roman" w:cs="Times New Roman"/>
          <w:sz w:val="28"/>
          <w:szCs w:val="28"/>
        </w:rPr>
        <w:t>in it</w:t>
      </w:r>
      <w:r w:rsidRPr="00FD358F">
        <w:rPr>
          <w:rFonts w:ascii="Times New Roman" w:hAnsi="Times New Roman" w:cs="Times New Roman"/>
          <w:sz w:val="28"/>
          <w:szCs w:val="28"/>
        </w:rPr>
        <w:t>s defence, submitted that</w:t>
      </w:r>
      <w:r>
        <w:rPr>
          <w:rFonts w:ascii="Times New Roman" w:hAnsi="Times New Roman" w:cs="Times New Roman"/>
          <w:sz w:val="28"/>
          <w:szCs w:val="28"/>
        </w:rPr>
        <w:t xml:space="preserve"> t</w:t>
      </w:r>
      <w:r w:rsidRPr="00FD358F">
        <w:rPr>
          <w:rFonts w:ascii="Times New Roman" w:hAnsi="Times New Roman" w:cs="Times New Roman"/>
          <w:sz w:val="28"/>
          <w:szCs w:val="28"/>
        </w:rPr>
        <w:t>he connection of the consumer was disconnected permanently vide PDCO No. 40/72352 dated 04.02.2012 affected on 06.02.2012.</w:t>
      </w:r>
      <w:r w:rsidR="00512F7F">
        <w:rPr>
          <w:rFonts w:ascii="Times New Roman" w:hAnsi="Times New Roman" w:cs="Times New Roman"/>
          <w:sz w:val="28"/>
          <w:szCs w:val="28"/>
        </w:rPr>
        <w:t xml:space="preserve"> </w:t>
      </w:r>
      <w:r w:rsidR="006C3522">
        <w:rPr>
          <w:rFonts w:ascii="Times New Roman" w:hAnsi="Times New Roman" w:cs="Times New Roman"/>
          <w:sz w:val="28"/>
          <w:szCs w:val="28"/>
        </w:rPr>
        <w:t>The premise</w:t>
      </w:r>
      <w:r w:rsidRPr="00263229">
        <w:rPr>
          <w:rFonts w:ascii="Times New Roman" w:hAnsi="Times New Roman" w:cs="Times New Roman"/>
          <w:sz w:val="28"/>
          <w:szCs w:val="28"/>
        </w:rPr>
        <w:t xml:space="preserve"> of the Appellant was acquired by the Bank. There was no one available in the Factory </w:t>
      </w:r>
      <w:r w:rsidR="006C3522">
        <w:rPr>
          <w:rFonts w:ascii="Times New Roman" w:hAnsi="Times New Roman" w:cs="Times New Roman"/>
          <w:sz w:val="28"/>
          <w:szCs w:val="28"/>
        </w:rPr>
        <w:t xml:space="preserve">when </w:t>
      </w:r>
      <w:r w:rsidR="0075399C">
        <w:rPr>
          <w:rFonts w:ascii="Times New Roman" w:hAnsi="Times New Roman" w:cs="Times New Roman"/>
          <w:sz w:val="28"/>
          <w:szCs w:val="28"/>
        </w:rPr>
        <w:t xml:space="preserve">the officials of the PSPCL visited there, hence, </w:t>
      </w:r>
      <w:r w:rsidR="00910766">
        <w:rPr>
          <w:rFonts w:ascii="Times New Roman" w:hAnsi="Times New Roman" w:cs="Times New Roman"/>
          <w:sz w:val="28"/>
          <w:szCs w:val="28"/>
        </w:rPr>
        <w:t>CT/</w:t>
      </w:r>
      <w:r w:rsidRPr="00263229">
        <w:rPr>
          <w:rFonts w:ascii="Times New Roman" w:hAnsi="Times New Roman" w:cs="Times New Roman"/>
          <w:sz w:val="28"/>
          <w:szCs w:val="28"/>
        </w:rPr>
        <w:t xml:space="preserve">PT could not be dismantled from the premises of the Appellant. The Appellant brought this fact into the notice of the Respondent vide its letter dated 07.11.2017 received by the Respondent on 14.11.2017, meaning thereby </w:t>
      </w:r>
      <w:r w:rsidR="007655CC">
        <w:rPr>
          <w:rFonts w:ascii="Times New Roman" w:hAnsi="Times New Roman" w:cs="Times New Roman"/>
          <w:sz w:val="28"/>
          <w:szCs w:val="28"/>
        </w:rPr>
        <w:t xml:space="preserve">that </w:t>
      </w:r>
      <w:r w:rsidRPr="00263229">
        <w:rPr>
          <w:rFonts w:ascii="Times New Roman" w:hAnsi="Times New Roman" w:cs="Times New Roman"/>
          <w:sz w:val="28"/>
          <w:szCs w:val="28"/>
        </w:rPr>
        <w:t>the Appellant was available only</w:t>
      </w:r>
      <w:r w:rsidR="00F364C8">
        <w:rPr>
          <w:rFonts w:ascii="Times New Roman" w:hAnsi="Times New Roman" w:cs="Times New Roman"/>
          <w:sz w:val="28"/>
          <w:szCs w:val="28"/>
        </w:rPr>
        <w:t xml:space="preserve"> after 07.11.2017. In this case, </w:t>
      </w:r>
      <w:r w:rsidRPr="00263229">
        <w:rPr>
          <w:rFonts w:ascii="Times New Roman" w:hAnsi="Times New Roman" w:cs="Times New Roman"/>
          <w:sz w:val="28"/>
          <w:szCs w:val="28"/>
        </w:rPr>
        <w:t>the Appe</w:t>
      </w:r>
      <w:r w:rsidR="00910766">
        <w:rPr>
          <w:rFonts w:ascii="Times New Roman" w:hAnsi="Times New Roman" w:cs="Times New Roman"/>
          <w:sz w:val="28"/>
          <w:szCs w:val="28"/>
        </w:rPr>
        <w:t>llant was defaulter and its CT/</w:t>
      </w:r>
      <w:r w:rsidRPr="00263229">
        <w:rPr>
          <w:rFonts w:ascii="Times New Roman" w:hAnsi="Times New Roman" w:cs="Times New Roman"/>
          <w:sz w:val="28"/>
          <w:szCs w:val="28"/>
        </w:rPr>
        <w:t>PT and meter could not be removed as the premises of the Appellant was acquired by the Bank and CT/ PT could not be checked by MMTS. As per Regu</w:t>
      </w:r>
      <w:r w:rsidR="00F364C8">
        <w:rPr>
          <w:rFonts w:ascii="Times New Roman" w:hAnsi="Times New Roman" w:cs="Times New Roman"/>
          <w:sz w:val="28"/>
          <w:szCs w:val="28"/>
        </w:rPr>
        <w:t>lation 33.3 of Supply Code-</w:t>
      </w:r>
      <w:r w:rsidR="006C3522">
        <w:rPr>
          <w:rFonts w:ascii="Times New Roman" w:hAnsi="Times New Roman" w:cs="Times New Roman"/>
          <w:sz w:val="28"/>
          <w:szCs w:val="28"/>
        </w:rPr>
        <w:t>2014</w:t>
      </w:r>
      <w:r w:rsidR="00423C42">
        <w:rPr>
          <w:rFonts w:ascii="Times New Roman" w:hAnsi="Times New Roman" w:cs="Times New Roman"/>
          <w:sz w:val="28"/>
          <w:szCs w:val="28"/>
        </w:rPr>
        <w:t>,</w:t>
      </w:r>
      <w:r w:rsidRPr="00263229">
        <w:rPr>
          <w:rFonts w:ascii="Times New Roman" w:hAnsi="Times New Roman" w:cs="Times New Roman"/>
          <w:sz w:val="28"/>
          <w:szCs w:val="28"/>
        </w:rPr>
        <w:t xml:space="preserve"> the consumer </w:t>
      </w:r>
      <w:r w:rsidR="00910766">
        <w:rPr>
          <w:rFonts w:ascii="Times New Roman" w:hAnsi="Times New Roman" w:cs="Times New Roman"/>
          <w:sz w:val="28"/>
          <w:szCs w:val="28"/>
        </w:rPr>
        <w:t>was</w:t>
      </w:r>
      <w:r w:rsidR="00327F61">
        <w:rPr>
          <w:rFonts w:ascii="Times New Roman" w:hAnsi="Times New Roman" w:cs="Times New Roman"/>
          <w:sz w:val="28"/>
          <w:szCs w:val="28"/>
        </w:rPr>
        <w:t xml:space="preserve"> to</w:t>
      </w:r>
      <w:r w:rsidRPr="00263229">
        <w:rPr>
          <w:rFonts w:ascii="Times New Roman" w:hAnsi="Times New Roman" w:cs="Times New Roman"/>
          <w:sz w:val="28"/>
          <w:szCs w:val="28"/>
        </w:rPr>
        <w:t xml:space="preserve"> pay to the Distribution Licensee all sum</w:t>
      </w:r>
      <w:r w:rsidR="00327F61">
        <w:rPr>
          <w:rFonts w:ascii="Times New Roman" w:hAnsi="Times New Roman" w:cs="Times New Roman"/>
          <w:sz w:val="28"/>
          <w:szCs w:val="28"/>
        </w:rPr>
        <w:t>s</w:t>
      </w:r>
      <w:r w:rsidRPr="00263229">
        <w:rPr>
          <w:rFonts w:ascii="Times New Roman" w:hAnsi="Times New Roman" w:cs="Times New Roman"/>
          <w:sz w:val="28"/>
          <w:szCs w:val="28"/>
        </w:rPr>
        <w:t xml:space="preserve"> due under the old agreement as on the date of its termination. The Appellant had not deposited the outstanding amount against it and also did not endeavour to help </w:t>
      </w:r>
      <w:r w:rsidR="00327F61">
        <w:rPr>
          <w:rFonts w:ascii="Times New Roman" w:hAnsi="Times New Roman" w:cs="Times New Roman"/>
          <w:sz w:val="28"/>
          <w:szCs w:val="28"/>
        </w:rPr>
        <w:t xml:space="preserve">in </w:t>
      </w:r>
      <w:r w:rsidRPr="00263229">
        <w:rPr>
          <w:rFonts w:ascii="Times New Roman" w:hAnsi="Times New Roman" w:cs="Times New Roman"/>
          <w:sz w:val="28"/>
          <w:szCs w:val="28"/>
        </w:rPr>
        <w:t xml:space="preserve">dismantling meter and </w:t>
      </w:r>
      <w:r w:rsidR="00A60E11">
        <w:rPr>
          <w:rFonts w:ascii="Times New Roman" w:hAnsi="Times New Roman" w:cs="Times New Roman"/>
          <w:sz w:val="28"/>
          <w:szCs w:val="28"/>
        </w:rPr>
        <w:t xml:space="preserve">its </w:t>
      </w:r>
      <w:r w:rsidRPr="00263229">
        <w:rPr>
          <w:rFonts w:ascii="Times New Roman" w:hAnsi="Times New Roman" w:cs="Times New Roman"/>
          <w:sz w:val="28"/>
          <w:szCs w:val="28"/>
        </w:rPr>
        <w:lastRenderedPageBreak/>
        <w:t xml:space="preserve">CT/ PT. The Appellant allowed the Respondent vide its application dated 07.11.2017 to remove CT/ PT and meter. This CT/ PT was sent to ME </w:t>
      </w:r>
      <w:r w:rsidR="004C1C50">
        <w:rPr>
          <w:rFonts w:ascii="Times New Roman" w:hAnsi="Times New Roman" w:cs="Times New Roman"/>
          <w:sz w:val="28"/>
          <w:szCs w:val="28"/>
        </w:rPr>
        <w:t xml:space="preserve">Lab. </w:t>
      </w:r>
      <w:r w:rsidR="006C3522">
        <w:rPr>
          <w:rFonts w:ascii="Times New Roman" w:hAnsi="Times New Roman" w:cs="Times New Roman"/>
          <w:sz w:val="28"/>
          <w:szCs w:val="28"/>
        </w:rPr>
        <w:t>vide C</w:t>
      </w:r>
      <w:r w:rsidRPr="00263229">
        <w:rPr>
          <w:rFonts w:ascii="Times New Roman" w:hAnsi="Times New Roman" w:cs="Times New Roman"/>
          <w:sz w:val="28"/>
          <w:szCs w:val="28"/>
        </w:rPr>
        <w:t>hallan No. 329 dated 27.12.201</w:t>
      </w:r>
      <w:r w:rsidR="006C3522">
        <w:rPr>
          <w:rFonts w:ascii="Times New Roman" w:hAnsi="Times New Roman" w:cs="Times New Roman"/>
          <w:sz w:val="28"/>
          <w:szCs w:val="28"/>
        </w:rPr>
        <w:t>7 and meter was checked as per C</w:t>
      </w:r>
      <w:r w:rsidRPr="00263229">
        <w:rPr>
          <w:rFonts w:ascii="Times New Roman" w:hAnsi="Times New Roman" w:cs="Times New Roman"/>
          <w:sz w:val="28"/>
          <w:szCs w:val="28"/>
        </w:rPr>
        <w:t xml:space="preserve">hallan No. 375 dated 22.03.2018. After </w:t>
      </w:r>
      <w:r w:rsidR="004C1C50">
        <w:rPr>
          <w:rFonts w:ascii="Times New Roman" w:hAnsi="Times New Roman" w:cs="Times New Roman"/>
          <w:sz w:val="28"/>
          <w:szCs w:val="28"/>
        </w:rPr>
        <w:t xml:space="preserve">completion of </w:t>
      </w:r>
      <w:r w:rsidRPr="00263229">
        <w:rPr>
          <w:rFonts w:ascii="Times New Roman" w:hAnsi="Times New Roman" w:cs="Times New Roman"/>
          <w:sz w:val="28"/>
          <w:szCs w:val="28"/>
        </w:rPr>
        <w:t>all these formalities</w:t>
      </w:r>
      <w:r w:rsidR="00D235A6">
        <w:rPr>
          <w:rFonts w:ascii="Times New Roman" w:hAnsi="Times New Roman" w:cs="Times New Roman"/>
          <w:sz w:val="28"/>
          <w:szCs w:val="28"/>
        </w:rPr>
        <w:t xml:space="preserve">, a sum of  </w:t>
      </w:r>
      <w:r w:rsidR="00D235A6" w:rsidRPr="000925C1">
        <w:rPr>
          <w:rFonts w:ascii="Times New Roman" w:hAnsi="Times New Roman" w:cs="Times New Roman"/>
          <w:iCs/>
          <w:sz w:val="28"/>
          <w:szCs w:val="28"/>
        </w:rPr>
        <w:t>₹</w:t>
      </w:r>
      <w:r w:rsidR="00D235A6">
        <w:rPr>
          <w:rFonts w:ascii="Times New Roman" w:hAnsi="Times New Roman" w:cs="Times New Roman"/>
          <w:sz w:val="28"/>
          <w:szCs w:val="28"/>
        </w:rPr>
        <w:t xml:space="preserve"> 4,93,729/- was paid to the Appellant vide cheque dated 12.07.2018 after deduction of pending </w:t>
      </w:r>
      <w:r w:rsidR="00680E54">
        <w:rPr>
          <w:rFonts w:ascii="Times New Roman" w:hAnsi="Times New Roman" w:cs="Times New Roman"/>
          <w:sz w:val="28"/>
          <w:szCs w:val="28"/>
        </w:rPr>
        <w:t>electricity</w:t>
      </w:r>
      <w:r w:rsidR="00D235A6">
        <w:rPr>
          <w:rFonts w:ascii="Times New Roman" w:hAnsi="Times New Roman" w:cs="Times New Roman"/>
          <w:sz w:val="28"/>
          <w:szCs w:val="28"/>
        </w:rPr>
        <w:t xml:space="preserve"> dues from total securities payable with interest thereon from 01.04.2011 to 06.02.2012 and usual deduction of TDS from net payable amount.</w:t>
      </w:r>
    </w:p>
    <w:p w:rsidR="007F2F96" w:rsidRDefault="007F2F96" w:rsidP="00443E80">
      <w:pPr>
        <w:pStyle w:val="ListParagraph"/>
        <w:spacing w:before="240" w:line="480" w:lineRule="auto"/>
        <w:jc w:val="both"/>
        <w:rPr>
          <w:rFonts w:ascii="Times New Roman" w:hAnsi="Times New Roman" w:cs="Times New Roman"/>
          <w:sz w:val="28"/>
          <w:szCs w:val="28"/>
        </w:rPr>
      </w:pPr>
      <w:r>
        <w:rPr>
          <w:rFonts w:ascii="Times New Roman" w:hAnsi="Times New Roman" w:cs="Times New Roman"/>
          <w:sz w:val="28"/>
          <w:szCs w:val="28"/>
        </w:rPr>
        <w:t>Regulation 33.4 of Supply Code, 2014 clearly states that where the agreement</w:t>
      </w:r>
      <w:r w:rsidR="007C3763">
        <w:rPr>
          <w:rFonts w:ascii="Times New Roman" w:hAnsi="Times New Roman" w:cs="Times New Roman"/>
          <w:sz w:val="28"/>
          <w:szCs w:val="28"/>
        </w:rPr>
        <w:t xml:space="preserve"> for the supply of electricity wa</w:t>
      </w:r>
      <w:r>
        <w:rPr>
          <w:rFonts w:ascii="Times New Roman" w:hAnsi="Times New Roman" w:cs="Times New Roman"/>
          <w:sz w:val="28"/>
          <w:szCs w:val="28"/>
        </w:rPr>
        <w:t>s terminated as per provisions of Supply Code, only then</w:t>
      </w:r>
      <w:r w:rsidR="001C6152">
        <w:rPr>
          <w:rFonts w:ascii="Times New Roman" w:hAnsi="Times New Roman" w:cs="Times New Roman"/>
          <w:sz w:val="28"/>
          <w:szCs w:val="28"/>
        </w:rPr>
        <w:t>,</w:t>
      </w:r>
      <w:r>
        <w:rPr>
          <w:rFonts w:ascii="Times New Roman" w:hAnsi="Times New Roman" w:cs="Times New Roman"/>
          <w:sz w:val="28"/>
          <w:szCs w:val="28"/>
        </w:rPr>
        <w:t xml:space="preserve"> the security (consumption) and security (meter) shall be refunded within same time frame. </w:t>
      </w:r>
    </w:p>
    <w:p w:rsidR="007F2F96" w:rsidRPr="00263229" w:rsidRDefault="007F2F96" w:rsidP="007F2F96">
      <w:pPr>
        <w:pStyle w:val="ListParagraph"/>
        <w:spacing w:before="240" w:line="480" w:lineRule="auto"/>
        <w:jc w:val="both"/>
        <w:rPr>
          <w:rFonts w:ascii="Times New Roman" w:hAnsi="Times New Roman" w:cs="Times New Roman"/>
          <w:sz w:val="28"/>
          <w:szCs w:val="28"/>
        </w:rPr>
      </w:pPr>
      <w:r>
        <w:rPr>
          <w:rFonts w:ascii="Times New Roman" w:hAnsi="Times New Roman" w:cs="Times New Roman"/>
          <w:sz w:val="28"/>
          <w:szCs w:val="28"/>
        </w:rPr>
        <w:t xml:space="preserve">In this case, the Appellant never paid the dues outstanding at the time of PDCO and remained defaulter. Since the Appellant had not complied with Regulation 33.3 of Supply Code, 2014 and also had not followed </w:t>
      </w:r>
      <w:r w:rsidR="004C7CBB">
        <w:rPr>
          <w:rFonts w:ascii="Times New Roman" w:hAnsi="Times New Roman" w:cs="Times New Roman"/>
          <w:sz w:val="28"/>
          <w:szCs w:val="28"/>
        </w:rPr>
        <w:t>proper procedure to get the CT/</w:t>
      </w:r>
      <w:r>
        <w:rPr>
          <w:rFonts w:ascii="Times New Roman" w:hAnsi="Times New Roman" w:cs="Times New Roman"/>
          <w:sz w:val="28"/>
          <w:szCs w:val="28"/>
        </w:rPr>
        <w:t>PT checked, so</w:t>
      </w:r>
      <w:r w:rsidR="00995430">
        <w:rPr>
          <w:rFonts w:ascii="Times New Roman" w:hAnsi="Times New Roman" w:cs="Times New Roman"/>
          <w:sz w:val="28"/>
          <w:szCs w:val="28"/>
        </w:rPr>
        <w:t>,</w:t>
      </w:r>
      <w:r>
        <w:rPr>
          <w:rFonts w:ascii="Times New Roman" w:hAnsi="Times New Roman" w:cs="Times New Roman"/>
          <w:sz w:val="28"/>
          <w:szCs w:val="28"/>
        </w:rPr>
        <w:t xml:space="preserve"> the Appellant was not entitled to get the benefit of Regulation 33.3 </w:t>
      </w:r>
      <w:r w:rsidR="00995430">
        <w:rPr>
          <w:rFonts w:ascii="Times New Roman" w:hAnsi="Times New Roman" w:cs="Times New Roman"/>
          <w:sz w:val="28"/>
          <w:szCs w:val="28"/>
        </w:rPr>
        <w:t xml:space="preserve">of </w:t>
      </w:r>
      <w:r>
        <w:rPr>
          <w:rFonts w:ascii="Times New Roman" w:hAnsi="Times New Roman" w:cs="Times New Roman"/>
          <w:sz w:val="28"/>
          <w:szCs w:val="28"/>
        </w:rPr>
        <w:t>Supply Code, 2014. The amount of interest, which was payable, had already been paid to t</w:t>
      </w:r>
      <w:r w:rsidR="00995430">
        <w:rPr>
          <w:rFonts w:ascii="Times New Roman" w:hAnsi="Times New Roman" w:cs="Times New Roman"/>
          <w:sz w:val="28"/>
          <w:szCs w:val="28"/>
        </w:rPr>
        <w:t xml:space="preserve">he Appellant. </w:t>
      </w:r>
      <w:r w:rsidR="00995430">
        <w:rPr>
          <w:rFonts w:ascii="Times New Roman" w:hAnsi="Times New Roman" w:cs="Times New Roman"/>
          <w:sz w:val="28"/>
          <w:szCs w:val="28"/>
        </w:rPr>
        <w:lastRenderedPageBreak/>
        <w:t xml:space="preserve">Thereafter, </w:t>
      </w:r>
      <w:r>
        <w:rPr>
          <w:rFonts w:ascii="Times New Roman" w:hAnsi="Times New Roman" w:cs="Times New Roman"/>
          <w:sz w:val="28"/>
          <w:szCs w:val="28"/>
        </w:rPr>
        <w:t xml:space="preserve">the Appellant had filed the case before the Forum on 19.02.2020 </w:t>
      </w:r>
      <w:r w:rsidR="00C164D8">
        <w:rPr>
          <w:rFonts w:ascii="Times New Roman" w:hAnsi="Times New Roman" w:cs="Times New Roman"/>
          <w:sz w:val="28"/>
          <w:szCs w:val="28"/>
        </w:rPr>
        <w:t>and as per the decision dated 11</w:t>
      </w:r>
      <w:r>
        <w:rPr>
          <w:rFonts w:ascii="Times New Roman" w:hAnsi="Times New Roman" w:cs="Times New Roman"/>
          <w:sz w:val="28"/>
          <w:szCs w:val="28"/>
        </w:rPr>
        <w:t>.11.2020</w:t>
      </w:r>
      <w:r w:rsidR="00C164D8">
        <w:rPr>
          <w:rFonts w:ascii="Times New Roman" w:hAnsi="Times New Roman" w:cs="Times New Roman"/>
          <w:sz w:val="28"/>
          <w:szCs w:val="28"/>
        </w:rPr>
        <w:t>,</w:t>
      </w:r>
      <w:r>
        <w:rPr>
          <w:rFonts w:ascii="Times New Roman" w:hAnsi="Times New Roman" w:cs="Times New Roman"/>
          <w:sz w:val="28"/>
          <w:szCs w:val="28"/>
        </w:rPr>
        <w:t xml:space="preserve"> the Forum had given relief to the Appellant that the interest on refundable amount of ACD was payable to the Appellant from March, 2012 to July, 2018 as per Regulation 17.1 of the Supply Code-2007/2014 and not as per Regulation 17.4 of Supply Code-2007 amended vide Regulation 17.3 of Supply Code-2014. </w:t>
      </w:r>
      <w:r w:rsidRPr="00263229">
        <w:rPr>
          <w:rFonts w:ascii="Times New Roman" w:hAnsi="Times New Roman" w:cs="Times New Roman"/>
          <w:sz w:val="28"/>
          <w:szCs w:val="28"/>
        </w:rPr>
        <w:t>The Forum had wrongly decided the case that the interest on refundable amount was payable to consumer from March, 2012 to J</w:t>
      </w:r>
      <w:r w:rsidR="006C3522">
        <w:rPr>
          <w:rFonts w:ascii="Times New Roman" w:hAnsi="Times New Roman" w:cs="Times New Roman"/>
          <w:sz w:val="28"/>
          <w:szCs w:val="28"/>
        </w:rPr>
        <w:t>uly, 2018 as per Regulation 17.1</w:t>
      </w:r>
      <w:r w:rsidRPr="00263229">
        <w:rPr>
          <w:rFonts w:ascii="Times New Roman" w:hAnsi="Times New Roman" w:cs="Times New Roman"/>
          <w:sz w:val="28"/>
          <w:szCs w:val="28"/>
        </w:rPr>
        <w:t xml:space="preserve"> of Supply Code</w:t>
      </w:r>
      <w:r w:rsidR="00E84702">
        <w:rPr>
          <w:rFonts w:ascii="Times New Roman" w:hAnsi="Times New Roman" w:cs="Times New Roman"/>
          <w:sz w:val="28"/>
          <w:szCs w:val="28"/>
        </w:rPr>
        <w:t>. The Appel</w:t>
      </w:r>
      <w:r w:rsidR="008C62B8">
        <w:rPr>
          <w:rFonts w:ascii="Times New Roman" w:hAnsi="Times New Roman" w:cs="Times New Roman"/>
          <w:sz w:val="28"/>
          <w:szCs w:val="28"/>
        </w:rPr>
        <w:t>lant</w:t>
      </w:r>
      <w:r w:rsidRPr="00263229">
        <w:rPr>
          <w:rFonts w:ascii="Times New Roman" w:hAnsi="Times New Roman" w:cs="Times New Roman"/>
          <w:sz w:val="28"/>
          <w:szCs w:val="28"/>
        </w:rPr>
        <w:t xml:space="preserve"> was at fault in this case.</w:t>
      </w:r>
      <w:r w:rsidR="00F22594">
        <w:rPr>
          <w:rFonts w:ascii="Times New Roman" w:hAnsi="Times New Roman" w:cs="Times New Roman"/>
          <w:sz w:val="28"/>
          <w:szCs w:val="28"/>
        </w:rPr>
        <w:t xml:space="preserve"> </w:t>
      </w:r>
      <w:r w:rsidRPr="00263229">
        <w:rPr>
          <w:rFonts w:ascii="Times New Roman" w:hAnsi="Times New Roman" w:cs="Times New Roman"/>
          <w:sz w:val="28"/>
          <w:szCs w:val="28"/>
        </w:rPr>
        <w:t>Th</w:t>
      </w:r>
      <w:r w:rsidR="00E84702">
        <w:rPr>
          <w:rFonts w:ascii="Times New Roman" w:hAnsi="Times New Roman" w:cs="Times New Roman"/>
          <w:sz w:val="28"/>
          <w:szCs w:val="28"/>
        </w:rPr>
        <w:t>e Respondent prayed to dismiss</w:t>
      </w:r>
      <w:r w:rsidRPr="00263229">
        <w:rPr>
          <w:rFonts w:ascii="Times New Roman" w:hAnsi="Times New Roman" w:cs="Times New Roman"/>
          <w:sz w:val="28"/>
          <w:szCs w:val="28"/>
        </w:rPr>
        <w:t xml:space="preserve"> the Appeal. </w:t>
      </w:r>
    </w:p>
    <w:p w:rsidR="007F2F96" w:rsidRDefault="00E01698" w:rsidP="00AB5E8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I find that i</w:t>
      </w:r>
      <w:r w:rsidR="007F2F96">
        <w:rPr>
          <w:rFonts w:ascii="Times New Roman" w:hAnsi="Times New Roman" w:cs="Times New Roman"/>
          <w:sz w:val="28"/>
          <w:szCs w:val="28"/>
        </w:rPr>
        <w:t>n response to directions issued v</w:t>
      </w:r>
      <w:r w:rsidR="00DC3257">
        <w:rPr>
          <w:rFonts w:ascii="Times New Roman" w:hAnsi="Times New Roman" w:cs="Times New Roman"/>
          <w:sz w:val="28"/>
          <w:szCs w:val="28"/>
        </w:rPr>
        <w:t>ide letter no. 1210/OEP/</w:t>
      </w:r>
      <w:r w:rsidR="007F2F96">
        <w:rPr>
          <w:rFonts w:ascii="Times New Roman" w:hAnsi="Times New Roman" w:cs="Times New Roman"/>
          <w:sz w:val="28"/>
          <w:szCs w:val="28"/>
        </w:rPr>
        <w:t>A-56/2020 dated 15.10.2020 calling for</w:t>
      </w:r>
      <w:r w:rsidR="00DC3257">
        <w:rPr>
          <w:rFonts w:ascii="Times New Roman" w:hAnsi="Times New Roman" w:cs="Times New Roman"/>
          <w:sz w:val="28"/>
          <w:szCs w:val="28"/>
        </w:rPr>
        <w:t xml:space="preserve"> related information/ documents, t</w:t>
      </w:r>
      <w:r w:rsidR="007F2F96">
        <w:rPr>
          <w:rFonts w:ascii="Times New Roman" w:hAnsi="Times New Roman" w:cs="Times New Roman"/>
          <w:sz w:val="28"/>
          <w:szCs w:val="28"/>
        </w:rPr>
        <w:t xml:space="preserve">he Respondent, vide e-mail dated 15.10.2020, stated </w:t>
      </w:r>
      <w:r w:rsidR="007101C0">
        <w:rPr>
          <w:rFonts w:ascii="Times New Roman" w:hAnsi="Times New Roman" w:cs="Times New Roman"/>
          <w:sz w:val="28"/>
          <w:szCs w:val="28"/>
        </w:rPr>
        <w:t>that copy of PDCO wa</w:t>
      </w:r>
      <w:r w:rsidR="007F2F96" w:rsidRPr="007101C0">
        <w:rPr>
          <w:rFonts w:ascii="Times New Roman" w:hAnsi="Times New Roman" w:cs="Times New Roman"/>
          <w:sz w:val="28"/>
          <w:szCs w:val="28"/>
        </w:rPr>
        <w:t>s not available, But PDCO</w:t>
      </w:r>
      <w:r w:rsidR="007101C0">
        <w:rPr>
          <w:rFonts w:ascii="Times New Roman" w:hAnsi="Times New Roman" w:cs="Times New Roman"/>
          <w:sz w:val="28"/>
          <w:szCs w:val="28"/>
        </w:rPr>
        <w:t xml:space="preserve"> No. 40/72352 dated 04.02.2012 wa</w:t>
      </w:r>
      <w:r w:rsidR="00C10D3C">
        <w:rPr>
          <w:rFonts w:ascii="Times New Roman" w:hAnsi="Times New Roman" w:cs="Times New Roman"/>
          <w:sz w:val="28"/>
          <w:szCs w:val="28"/>
        </w:rPr>
        <w:t>s clearly written in the Challan N</w:t>
      </w:r>
      <w:r w:rsidR="007F2F96" w:rsidRPr="007101C0">
        <w:rPr>
          <w:rFonts w:ascii="Times New Roman" w:hAnsi="Times New Roman" w:cs="Times New Roman"/>
          <w:sz w:val="28"/>
          <w:szCs w:val="28"/>
        </w:rPr>
        <w:t>o.</w:t>
      </w:r>
      <w:r w:rsidR="00A26032">
        <w:rPr>
          <w:rFonts w:ascii="Times New Roman" w:hAnsi="Times New Roman" w:cs="Times New Roman"/>
          <w:sz w:val="28"/>
          <w:szCs w:val="28"/>
        </w:rPr>
        <w:t xml:space="preserve"> 329 dated 27.12.2017.</w:t>
      </w:r>
      <w:r w:rsidR="00482933">
        <w:rPr>
          <w:rFonts w:ascii="Times New Roman" w:hAnsi="Times New Roman" w:cs="Times New Roman"/>
          <w:sz w:val="28"/>
          <w:szCs w:val="28"/>
        </w:rPr>
        <w:t xml:space="preserve"> The Respondent also stated that no correspondence had been made with the bank </w:t>
      </w:r>
      <w:r w:rsidR="00AF4F6D">
        <w:rPr>
          <w:rFonts w:ascii="Times New Roman" w:hAnsi="Times New Roman" w:cs="Times New Roman"/>
          <w:sz w:val="28"/>
          <w:szCs w:val="28"/>
        </w:rPr>
        <w:t>or</w:t>
      </w:r>
      <w:r w:rsidR="00C10D3C">
        <w:rPr>
          <w:rFonts w:ascii="Times New Roman" w:hAnsi="Times New Roman" w:cs="Times New Roman"/>
          <w:sz w:val="28"/>
          <w:szCs w:val="28"/>
        </w:rPr>
        <w:t xml:space="preserve"> the Appellant</w:t>
      </w:r>
      <w:r w:rsidR="00AF4F6D">
        <w:rPr>
          <w:rFonts w:ascii="Times New Roman" w:hAnsi="Times New Roman" w:cs="Times New Roman"/>
          <w:sz w:val="28"/>
          <w:szCs w:val="28"/>
        </w:rPr>
        <w:t xml:space="preserve"> for removal of </w:t>
      </w:r>
      <w:r w:rsidR="00D0314B">
        <w:rPr>
          <w:rFonts w:ascii="Times New Roman" w:hAnsi="Times New Roman" w:cs="Times New Roman"/>
          <w:sz w:val="28"/>
          <w:szCs w:val="28"/>
        </w:rPr>
        <w:t>meter</w:t>
      </w:r>
      <w:r w:rsidR="00AF4F6D">
        <w:rPr>
          <w:rFonts w:ascii="Times New Roman" w:hAnsi="Times New Roman" w:cs="Times New Roman"/>
          <w:sz w:val="28"/>
          <w:szCs w:val="28"/>
        </w:rPr>
        <w:t xml:space="preserve"> and CT/PT from</w:t>
      </w:r>
      <w:r w:rsidR="00C10D3C">
        <w:rPr>
          <w:rFonts w:ascii="Times New Roman" w:hAnsi="Times New Roman" w:cs="Times New Roman"/>
          <w:sz w:val="28"/>
          <w:szCs w:val="28"/>
        </w:rPr>
        <w:t xml:space="preserve"> the</w:t>
      </w:r>
      <w:r w:rsidR="00AF4F6D">
        <w:rPr>
          <w:rFonts w:ascii="Times New Roman" w:hAnsi="Times New Roman" w:cs="Times New Roman"/>
          <w:sz w:val="28"/>
          <w:szCs w:val="28"/>
        </w:rPr>
        <w:t xml:space="preserve"> premises of the Appellant</w:t>
      </w:r>
      <w:r w:rsidR="00AB5E8C">
        <w:rPr>
          <w:rFonts w:ascii="Times New Roman" w:hAnsi="Times New Roman" w:cs="Times New Roman"/>
          <w:sz w:val="28"/>
          <w:szCs w:val="28"/>
        </w:rPr>
        <w:t xml:space="preserve">. The amount of interest </w:t>
      </w:r>
      <w:r w:rsidR="0016523E">
        <w:rPr>
          <w:rFonts w:ascii="Times New Roman" w:hAnsi="Times New Roman" w:cs="Times New Roman"/>
          <w:sz w:val="28"/>
          <w:szCs w:val="28"/>
        </w:rPr>
        <w:t xml:space="preserve">on security </w:t>
      </w:r>
      <w:r w:rsidR="0016523E">
        <w:rPr>
          <w:rFonts w:ascii="Times New Roman" w:hAnsi="Times New Roman" w:cs="Times New Roman"/>
          <w:sz w:val="28"/>
          <w:szCs w:val="28"/>
        </w:rPr>
        <w:lastRenderedPageBreak/>
        <w:t xml:space="preserve">allowed by the Forum </w:t>
      </w:r>
      <w:r w:rsidR="00AB5E8C">
        <w:rPr>
          <w:rFonts w:ascii="Times New Roman" w:hAnsi="Times New Roman" w:cs="Times New Roman"/>
          <w:sz w:val="28"/>
          <w:szCs w:val="28"/>
        </w:rPr>
        <w:t>had</w:t>
      </w:r>
      <w:r w:rsidR="007F2F96" w:rsidRPr="00AB5E8C">
        <w:rPr>
          <w:rFonts w:ascii="Times New Roman" w:hAnsi="Times New Roman" w:cs="Times New Roman"/>
          <w:sz w:val="28"/>
          <w:szCs w:val="28"/>
        </w:rPr>
        <w:t xml:space="preserve"> not been </w:t>
      </w:r>
      <w:r w:rsidR="00AB5E8C">
        <w:rPr>
          <w:rFonts w:ascii="Times New Roman" w:hAnsi="Times New Roman" w:cs="Times New Roman"/>
          <w:sz w:val="28"/>
          <w:szCs w:val="28"/>
        </w:rPr>
        <w:t xml:space="preserve">paid </w:t>
      </w:r>
      <w:r w:rsidR="0016523E">
        <w:rPr>
          <w:rFonts w:ascii="Times New Roman" w:hAnsi="Times New Roman" w:cs="Times New Roman"/>
          <w:sz w:val="28"/>
          <w:szCs w:val="28"/>
        </w:rPr>
        <w:t xml:space="preserve">since the </w:t>
      </w:r>
      <w:r w:rsidR="00290224">
        <w:rPr>
          <w:rFonts w:ascii="Times New Roman" w:hAnsi="Times New Roman" w:cs="Times New Roman"/>
          <w:sz w:val="28"/>
          <w:szCs w:val="28"/>
        </w:rPr>
        <w:t>A</w:t>
      </w:r>
      <w:r w:rsidR="0016523E">
        <w:rPr>
          <w:rFonts w:ascii="Times New Roman" w:hAnsi="Times New Roman" w:cs="Times New Roman"/>
          <w:sz w:val="28"/>
          <w:szCs w:val="28"/>
        </w:rPr>
        <w:t>ppellant preferred the present Appeal in this Court.</w:t>
      </w:r>
    </w:p>
    <w:p w:rsidR="000250FF" w:rsidRPr="00DD7665" w:rsidRDefault="00D42F53" w:rsidP="00DD7665">
      <w:pPr>
        <w:pStyle w:val="ListParagraph"/>
        <w:numPr>
          <w:ilvl w:val="0"/>
          <w:numId w:val="36"/>
        </w:numPr>
        <w:spacing w:line="480" w:lineRule="auto"/>
        <w:jc w:val="both"/>
        <w:rPr>
          <w:rFonts w:ascii="Times New Roman" w:hAnsi="Times New Roman" w:cs="Times New Roman"/>
          <w:sz w:val="28"/>
          <w:szCs w:val="28"/>
        </w:rPr>
      </w:pPr>
      <w:r w:rsidRPr="00DD7665">
        <w:rPr>
          <w:rFonts w:ascii="Times New Roman" w:hAnsi="Times New Roman" w:cs="Times New Roman"/>
          <w:sz w:val="28"/>
          <w:szCs w:val="28"/>
        </w:rPr>
        <w:t>It is observed</w:t>
      </w:r>
      <w:r w:rsidR="006029BA" w:rsidRPr="00DD7665">
        <w:rPr>
          <w:rFonts w:ascii="Times New Roman" w:hAnsi="Times New Roman" w:cs="Times New Roman"/>
          <w:sz w:val="28"/>
          <w:szCs w:val="28"/>
        </w:rPr>
        <w:t xml:space="preserve"> that the connection of the Appellant was permanently disconnected</w:t>
      </w:r>
      <w:r w:rsidR="00A60E11">
        <w:rPr>
          <w:rFonts w:ascii="Times New Roman" w:hAnsi="Times New Roman" w:cs="Times New Roman"/>
          <w:sz w:val="28"/>
          <w:szCs w:val="28"/>
        </w:rPr>
        <w:t xml:space="preserve"> due to defaulting amount</w:t>
      </w:r>
      <w:r w:rsidR="006029BA" w:rsidRPr="00DD7665">
        <w:rPr>
          <w:rFonts w:ascii="Times New Roman" w:hAnsi="Times New Roman" w:cs="Times New Roman"/>
          <w:sz w:val="28"/>
          <w:szCs w:val="28"/>
        </w:rPr>
        <w:t xml:space="preserve"> vide PDCO No. 40/72352 dated 04.02.2012 </w:t>
      </w:r>
      <w:r w:rsidR="0065797F" w:rsidRPr="00DD7665">
        <w:rPr>
          <w:rFonts w:ascii="Times New Roman" w:hAnsi="Times New Roman" w:cs="Times New Roman"/>
          <w:sz w:val="28"/>
          <w:szCs w:val="28"/>
        </w:rPr>
        <w:t xml:space="preserve">effected on 06.02.2012 </w:t>
      </w:r>
      <w:r w:rsidR="00C447A8" w:rsidRPr="00DD7665">
        <w:rPr>
          <w:rFonts w:ascii="Times New Roman" w:hAnsi="Times New Roman" w:cs="Times New Roman"/>
          <w:sz w:val="28"/>
          <w:szCs w:val="28"/>
        </w:rPr>
        <w:t>(</w:t>
      </w:r>
      <w:r w:rsidR="0065797F" w:rsidRPr="00DD7665">
        <w:rPr>
          <w:rFonts w:ascii="Times New Roman" w:hAnsi="Times New Roman" w:cs="Times New Roman"/>
          <w:sz w:val="28"/>
          <w:szCs w:val="28"/>
        </w:rPr>
        <w:t xml:space="preserve">stated by the Respondent to have been </w:t>
      </w:r>
      <w:r w:rsidR="006029BA" w:rsidRPr="00DD7665">
        <w:rPr>
          <w:rFonts w:ascii="Times New Roman" w:hAnsi="Times New Roman" w:cs="Times New Roman"/>
          <w:sz w:val="28"/>
          <w:szCs w:val="28"/>
        </w:rPr>
        <w:t>mentioned in Store Challan No. 329 dated 27.12.2017</w:t>
      </w:r>
      <w:r w:rsidR="00235497">
        <w:rPr>
          <w:rFonts w:ascii="Times New Roman" w:hAnsi="Times New Roman" w:cs="Times New Roman"/>
          <w:sz w:val="28"/>
          <w:szCs w:val="28"/>
        </w:rPr>
        <w:t>)</w:t>
      </w:r>
      <w:r w:rsidR="00C10D3C">
        <w:rPr>
          <w:rFonts w:ascii="Times New Roman" w:hAnsi="Times New Roman" w:cs="Times New Roman"/>
          <w:sz w:val="28"/>
          <w:szCs w:val="28"/>
        </w:rPr>
        <w:t>. The premise</w:t>
      </w:r>
      <w:r w:rsidR="00917016" w:rsidRPr="00DD7665">
        <w:rPr>
          <w:rFonts w:ascii="Times New Roman" w:hAnsi="Times New Roman" w:cs="Times New Roman"/>
          <w:sz w:val="28"/>
          <w:szCs w:val="28"/>
        </w:rPr>
        <w:t xml:space="preserve"> of the Appellant was acquired by the bank</w:t>
      </w:r>
      <w:r w:rsidR="000A222D" w:rsidRPr="00DD7665">
        <w:rPr>
          <w:rFonts w:ascii="Times New Roman" w:hAnsi="Times New Roman" w:cs="Times New Roman"/>
          <w:sz w:val="28"/>
          <w:szCs w:val="28"/>
        </w:rPr>
        <w:t xml:space="preserve"> due to the </w:t>
      </w:r>
      <w:r w:rsidR="00754C4F">
        <w:rPr>
          <w:rFonts w:ascii="Times New Roman" w:hAnsi="Times New Roman" w:cs="Times New Roman"/>
          <w:sz w:val="28"/>
          <w:szCs w:val="28"/>
        </w:rPr>
        <w:t xml:space="preserve">loan </w:t>
      </w:r>
      <w:r w:rsidR="000A222D" w:rsidRPr="00DD7665">
        <w:rPr>
          <w:rFonts w:ascii="Times New Roman" w:hAnsi="Times New Roman" w:cs="Times New Roman"/>
          <w:sz w:val="28"/>
          <w:szCs w:val="28"/>
        </w:rPr>
        <w:t>amounts</w:t>
      </w:r>
      <w:r w:rsidR="00431280">
        <w:rPr>
          <w:rFonts w:ascii="Times New Roman" w:hAnsi="Times New Roman" w:cs="Times New Roman"/>
          <w:sz w:val="28"/>
          <w:szCs w:val="28"/>
        </w:rPr>
        <w:t xml:space="preserve"> </w:t>
      </w:r>
      <w:r w:rsidR="000A222D" w:rsidRPr="00DD7665">
        <w:rPr>
          <w:rFonts w:ascii="Times New Roman" w:hAnsi="Times New Roman" w:cs="Times New Roman"/>
          <w:sz w:val="28"/>
          <w:szCs w:val="28"/>
        </w:rPr>
        <w:t>outstanding against it.</w:t>
      </w:r>
      <w:r w:rsidR="00042DB2" w:rsidRPr="00DD7665">
        <w:rPr>
          <w:rFonts w:ascii="Times New Roman" w:hAnsi="Times New Roman" w:cs="Times New Roman"/>
          <w:sz w:val="28"/>
          <w:szCs w:val="28"/>
        </w:rPr>
        <w:t xml:space="preserve"> The Respondent did not provide any evidence to </w:t>
      </w:r>
      <w:r w:rsidR="00224406">
        <w:rPr>
          <w:rFonts w:ascii="Times New Roman" w:hAnsi="Times New Roman" w:cs="Times New Roman"/>
          <w:sz w:val="28"/>
          <w:szCs w:val="28"/>
        </w:rPr>
        <w:t xml:space="preserve">the </w:t>
      </w:r>
      <w:r w:rsidR="00042DB2" w:rsidRPr="00DD7665">
        <w:rPr>
          <w:rFonts w:ascii="Times New Roman" w:hAnsi="Times New Roman" w:cs="Times New Roman"/>
          <w:sz w:val="28"/>
          <w:szCs w:val="28"/>
        </w:rPr>
        <w:t xml:space="preserve">affect that it had made any correspondence with the bank (which had acquired the premises) to allow it to dismantle the </w:t>
      </w:r>
      <w:r w:rsidR="00224406">
        <w:rPr>
          <w:rFonts w:ascii="Times New Roman" w:hAnsi="Times New Roman" w:cs="Times New Roman"/>
          <w:sz w:val="28"/>
          <w:szCs w:val="28"/>
        </w:rPr>
        <w:t xml:space="preserve">Meter including </w:t>
      </w:r>
      <w:r w:rsidR="00042DB2" w:rsidRPr="00DD7665">
        <w:rPr>
          <w:rFonts w:ascii="Times New Roman" w:hAnsi="Times New Roman" w:cs="Times New Roman"/>
          <w:sz w:val="28"/>
          <w:szCs w:val="28"/>
        </w:rPr>
        <w:t>CT/PT unit of the Appellant. The Respondent also failed to provide any documentary evidence in the form of correspondence made with the Appellant</w:t>
      </w:r>
      <w:r w:rsidR="00DB2325" w:rsidRPr="00DD7665">
        <w:rPr>
          <w:rFonts w:ascii="Times New Roman" w:hAnsi="Times New Roman" w:cs="Times New Roman"/>
          <w:sz w:val="28"/>
          <w:szCs w:val="28"/>
        </w:rPr>
        <w:t xml:space="preserve"> for removal of </w:t>
      </w:r>
      <w:r w:rsidR="00B07468">
        <w:rPr>
          <w:rFonts w:ascii="Times New Roman" w:hAnsi="Times New Roman" w:cs="Times New Roman"/>
          <w:sz w:val="28"/>
          <w:szCs w:val="28"/>
        </w:rPr>
        <w:t xml:space="preserve">Meter and </w:t>
      </w:r>
      <w:r w:rsidR="00DB2325" w:rsidRPr="00DD7665">
        <w:rPr>
          <w:rFonts w:ascii="Times New Roman" w:hAnsi="Times New Roman" w:cs="Times New Roman"/>
          <w:sz w:val="28"/>
          <w:szCs w:val="28"/>
        </w:rPr>
        <w:t>CT/PT unit</w:t>
      </w:r>
      <w:r w:rsidR="00B07468">
        <w:rPr>
          <w:rFonts w:ascii="Times New Roman" w:hAnsi="Times New Roman" w:cs="Times New Roman"/>
          <w:sz w:val="28"/>
          <w:szCs w:val="28"/>
        </w:rPr>
        <w:t xml:space="preserve"> from the site</w:t>
      </w:r>
      <w:r w:rsidR="003776FD" w:rsidRPr="00DD7665">
        <w:rPr>
          <w:rFonts w:ascii="Times New Roman" w:hAnsi="Times New Roman" w:cs="Times New Roman"/>
          <w:sz w:val="28"/>
          <w:szCs w:val="28"/>
        </w:rPr>
        <w:t>. The Respondent pleaded that the Appellant allowed the Respondent</w:t>
      </w:r>
      <w:r w:rsidR="00CB5E79">
        <w:rPr>
          <w:rFonts w:ascii="Times New Roman" w:hAnsi="Times New Roman" w:cs="Times New Roman"/>
          <w:sz w:val="28"/>
          <w:szCs w:val="28"/>
        </w:rPr>
        <w:t>,</w:t>
      </w:r>
      <w:r w:rsidR="003776FD" w:rsidRPr="00DD7665">
        <w:rPr>
          <w:rFonts w:ascii="Times New Roman" w:hAnsi="Times New Roman" w:cs="Times New Roman"/>
          <w:sz w:val="28"/>
          <w:szCs w:val="28"/>
        </w:rPr>
        <w:t xml:space="preserve"> vide its application dated 07.11.2017 </w:t>
      </w:r>
      <w:r w:rsidR="00CB5E79">
        <w:rPr>
          <w:rFonts w:ascii="Times New Roman" w:hAnsi="Times New Roman" w:cs="Times New Roman"/>
          <w:sz w:val="28"/>
          <w:szCs w:val="28"/>
        </w:rPr>
        <w:t xml:space="preserve">received on 14.11.2017 </w:t>
      </w:r>
      <w:r w:rsidR="003776FD" w:rsidRPr="00DD7665">
        <w:rPr>
          <w:rFonts w:ascii="Times New Roman" w:hAnsi="Times New Roman" w:cs="Times New Roman"/>
          <w:sz w:val="28"/>
          <w:szCs w:val="28"/>
        </w:rPr>
        <w:t xml:space="preserve">to remove </w:t>
      </w:r>
      <w:r w:rsidR="00CB5E79">
        <w:rPr>
          <w:rFonts w:ascii="Times New Roman" w:hAnsi="Times New Roman" w:cs="Times New Roman"/>
          <w:sz w:val="28"/>
          <w:szCs w:val="28"/>
        </w:rPr>
        <w:t xml:space="preserve">Meter including </w:t>
      </w:r>
      <w:r w:rsidR="00C56B4C">
        <w:rPr>
          <w:rFonts w:ascii="Times New Roman" w:hAnsi="Times New Roman" w:cs="Times New Roman"/>
          <w:sz w:val="28"/>
          <w:szCs w:val="28"/>
        </w:rPr>
        <w:t>CT/ PT.</w:t>
      </w:r>
      <w:r w:rsidR="00512F7F">
        <w:rPr>
          <w:rFonts w:ascii="Times New Roman" w:hAnsi="Times New Roman" w:cs="Times New Roman"/>
          <w:sz w:val="28"/>
          <w:szCs w:val="28"/>
        </w:rPr>
        <w:t xml:space="preserve"> </w:t>
      </w:r>
      <w:r w:rsidR="00A60E11">
        <w:rPr>
          <w:rFonts w:ascii="Times New Roman" w:hAnsi="Times New Roman" w:cs="Times New Roman"/>
          <w:sz w:val="28"/>
          <w:szCs w:val="28"/>
        </w:rPr>
        <w:t xml:space="preserve">The </w:t>
      </w:r>
      <w:r w:rsidR="003776FD" w:rsidRPr="00DD7665">
        <w:rPr>
          <w:rFonts w:ascii="Times New Roman" w:hAnsi="Times New Roman" w:cs="Times New Roman"/>
          <w:sz w:val="28"/>
          <w:szCs w:val="28"/>
        </w:rPr>
        <w:t>CT/ PT</w:t>
      </w:r>
      <w:r w:rsidR="00A60E11">
        <w:rPr>
          <w:rFonts w:ascii="Times New Roman" w:hAnsi="Times New Roman" w:cs="Times New Roman"/>
          <w:sz w:val="28"/>
          <w:szCs w:val="28"/>
        </w:rPr>
        <w:t xml:space="preserve"> unit</w:t>
      </w:r>
      <w:r w:rsidR="003776FD" w:rsidRPr="00DD7665">
        <w:rPr>
          <w:rFonts w:ascii="Times New Roman" w:hAnsi="Times New Roman" w:cs="Times New Roman"/>
          <w:sz w:val="28"/>
          <w:szCs w:val="28"/>
        </w:rPr>
        <w:t xml:space="preserve"> was sent to ME Lab. </w:t>
      </w:r>
      <w:r w:rsidR="00613416" w:rsidRPr="00DD7665">
        <w:rPr>
          <w:rFonts w:ascii="Times New Roman" w:hAnsi="Times New Roman" w:cs="Times New Roman"/>
          <w:sz w:val="28"/>
          <w:szCs w:val="28"/>
        </w:rPr>
        <w:t>vide C</w:t>
      </w:r>
      <w:r w:rsidR="003776FD" w:rsidRPr="00DD7665">
        <w:rPr>
          <w:rFonts w:ascii="Times New Roman" w:hAnsi="Times New Roman" w:cs="Times New Roman"/>
          <w:sz w:val="28"/>
          <w:szCs w:val="28"/>
        </w:rPr>
        <w:t>hallan No. 329 dated 27.12.201</w:t>
      </w:r>
      <w:r w:rsidR="00613416" w:rsidRPr="00DD7665">
        <w:rPr>
          <w:rFonts w:ascii="Times New Roman" w:hAnsi="Times New Roman" w:cs="Times New Roman"/>
          <w:sz w:val="28"/>
          <w:szCs w:val="28"/>
        </w:rPr>
        <w:t xml:space="preserve">7 and </w:t>
      </w:r>
      <w:r w:rsidR="00A60E11">
        <w:rPr>
          <w:rFonts w:ascii="Times New Roman" w:hAnsi="Times New Roman" w:cs="Times New Roman"/>
          <w:sz w:val="28"/>
          <w:szCs w:val="28"/>
        </w:rPr>
        <w:t xml:space="preserve"> the meter </w:t>
      </w:r>
      <w:r w:rsidR="00613416" w:rsidRPr="00DD7665">
        <w:rPr>
          <w:rFonts w:ascii="Times New Roman" w:hAnsi="Times New Roman" w:cs="Times New Roman"/>
          <w:sz w:val="28"/>
          <w:szCs w:val="28"/>
        </w:rPr>
        <w:t>was checked as per C</w:t>
      </w:r>
      <w:r w:rsidR="003776FD" w:rsidRPr="00DD7665">
        <w:rPr>
          <w:rFonts w:ascii="Times New Roman" w:hAnsi="Times New Roman" w:cs="Times New Roman"/>
          <w:sz w:val="28"/>
          <w:szCs w:val="28"/>
        </w:rPr>
        <w:t xml:space="preserve">hallan No. 375 dated 22.03.2018. </w:t>
      </w:r>
      <w:r w:rsidR="002C346C" w:rsidRPr="00DD7665">
        <w:rPr>
          <w:rFonts w:ascii="Times New Roman" w:hAnsi="Times New Roman" w:cs="Times New Roman"/>
          <w:sz w:val="28"/>
          <w:szCs w:val="28"/>
        </w:rPr>
        <w:t xml:space="preserve">After completion of the requisite formalities, </w:t>
      </w:r>
      <w:r w:rsidR="00810727" w:rsidRPr="00DD7665">
        <w:rPr>
          <w:rFonts w:ascii="Times New Roman" w:hAnsi="Times New Roman" w:cs="Times New Roman"/>
          <w:sz w:val="28"/>
          <w:szCs w:val="28"/>
        </w:rPr>
        <w:t xml:space="preserve">securities deposited by the Appellant with PSPCL were refunded after adjusting the </w:t>
      </w:r>
      <w:r w:rsidR="00810727" w:rsidRPr="00DD7665">
        <w:rPr>
          <w:rFonts w:ascii="Times New Roman" w:hAnsi="Times New Roman" w:cs="Times New Roman"/>
          <w:sz w:val="28"/>
          <w:szCs w:val="28"/>
        </w:rPr>
        <w:lastRenderedPageBreak/>
        <w:t>defaulting</w:t>
      </w:r>
      <w:r w:rsidR="003A21B4">
        <w:rPr>
          <w:rFonts w:ascii="Times New Roman" w:hAnsi="Times New Roman" w:cs="Times New Roman"/>
          <w:sz w:val="28"/>
          <w:szCs w:val="28"/>
        </w:rPr>
        <w:t>/</w:t>
      </w:r>
      <w:r w:rsidR="0063594F">
        <w:rPr>
          <w:rFonts w:ascii="Times New Roman" w:hAnsi="Times New Roman" w:cs="Times New Roman"/>
          <w:sz w:val="28"/>
          <w:szCs w:val="28"/>
        </w:rPr>
        <w:t>pending</w:t>
      </w:r>
      <w:r w:rsidR="00D00B6C">
        <w:rPr>
          <w:rFonts w:ascii="Times New Roman" w:hAnsi="Times New Roman" w:cs="Times New Roman"/>
          <w:sz w:val="28"/>
          <w:szCs w:val="28"/>
        </w:rPr>
        <w:t xml:space="preserve"> </w:t>
      </w:r>
      <w:r w:rsidR="00B52CED">
        <w:rPr>
          <w:rFonts w:ascii="Times New Roman" w:hAnsi="Times New Roman" w:cs="Times New Roman"/>
          <w:sz w:val="28"/>
          <w:szCs w:val="28"/>
        </w:rPr>
        <w:t xml:space="preserve">electricity </w:t>
      </w:r>
      <w:r w:rsidR="00810727" w:rsidRPr="00DD7665">
        <w:rPr>
          <w:rFonts w:ascii="Times New Roman" w:hAnsi="Times New Roman" w:cs="Times New Roman"/>
          <w:sz w:val="28"/>
          <w:szCs w:val="28"/>
        </w:rPr>
        <w:t>dues and allowing interest from 01.0</w:t>
      </w:r>
      <w:r w:rsidR="007F12EE" w:rsidRPr="00DD7665">
        <w:rPr>
          <w:rFonts w:ascii="Times New Roman" w:hAnsi="Times New Roman" w:cs="Times New Roman"/>
          <w:sz w:val="28"/>
          <w:szCs w:val="28"/>
        </w:rPr>
        <w:t>4.2011 to 06.02.2012</w:t>
      </w:r>
      <w:r w:rsidR="009E3825" w:rsidRPr="00DD7665">
        <w:rPr>
          <w:rFonts w:ascii="Times New Roman" w:hAnsi="Times New Roman" w:cs="Times New Roman"/>
          <w:sz w:val="28"/>
          <w:szCs w:val="28"/>
        </w:rPr>
        <w:t xml:space="preserve"> vide cheque no. 042506 dated 12.07.2018 for </w:t>
      </w:r>
      <w:r w:rsidR="00680936" w:rsidRPr="00DD7665">
        <w:rPr>
          <w:rFonts w:ascii="Times New Roman" w:hAnsi="Times New Roman" w:cs="Times New Roman"/>
          <w:sz w:val="28"/>
          <w:szCs w:val="28"/>
        </w:rPr>
        <w:t>₹ 4,93,729/-.</w:t>
      </w:r>
    </w:p>
    <w:p w:rsidR="00DD7665" w:rsidRDefault="00DD7665" w:rsidP="00DD766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find that the Respondent defaulted in complying with the provisions contained in </w:t>
      </w:r>
      <w:r w:rsidR="00921488">
        <w:rPr>
          <w:rFonts w:ascii="Times New Roman" w:hAnsi="Times New Roman" w:cs="Times New Roman"/>
          <w:sz w:val="28"/>
          <w:szCs w:val="28"/>
        </w:rPr>
        <w:t xml:space="preserve">applicable Supply Code </w:t>
      </w:r>
      <w:r>
        <w:rPr>
          <w:rFonts w:ascii="Times New Roman" w:hAnsi="Times New Roman" w:cs="Times New Roman"/>
          <w:sz w:val="28"/>
          <w:szCs w:val="28"/>
        </w:rPr>
        <w:t>Regulation</w:t>
      </w:r>
      <w:r w:rsidR="00DC0203">
        <w:rPr>
          <w:rFonts w:ascii="Times New Roman" w:hAnsi="Times New Roman" w:cs="Times New Roman"/>
          <w:sz w:val="28"/>
          <w:szCs w:val="28"/>
        </w:rPr>
        <w:t>s</w:t>
      </w:r>
      <w:r w:rsidR="00512F7F">
        <w:rPr>
          <w:rFonts w:ascii="Times New Roman" w:hAnsi="Times New Roman" w:cs="Times New Roman"/>
          <w:sz w:val="28"/>
          <w:szCs w:val="28"/>
        </w:rPr>
        <w:t xml:space="preserve"> </w:t>
      </w:r>
      <w:r w:rsidR="00921488">
        <w:rPr>
          <w:rFonts w:ascii="Times New Roman" w:hAnsi="Times New Roman" w:cs="Times New Roman"/>
          <w:sz w:val="28"/>
          <w:szCs w:val="28"/>
        </w:rPr>
        <w:t xml:space="preserve">and instructions of </w:t>
      </w:r>
      <w:r w:rsidR="00DC0203">
        <w:rPr>
          <w:rFonts w:ascii="Times New Roman" w:hAnsi="Times New Roman" w:cs="Times New Roman"/>
          <w:sz w:val="28"/>
          <w:szCs w:val="28"/>
        </w:rPr>
        <w:t>the licensee as it (</w:t>
      </w:r>
      <w:r w:rsidR="009C6C0E">
        <w:rPr>
          <w:rFonts w:ascii="Times New Roman" w:hAnsi="Times New Roman" w:cs="Times New Roman"/>
          <w:sz w:val="28"/>
          <w:szCs w:val="28"/>
        </w:rPr>
        <w:t>Respondent</w:t>
      </w:r>
      <w:r w:rsidR="00DC0203">
        <w:rPr>
          <w:rFonts w:ascii="Times New Roman" w:hAnsi="Times New Roman" w:cs="Times New Roman"/>
          <w:sz w:val="28"/>
          <w:szCs w:val="28"/>
        </w:rPr>
        <w:t>)</w:t>
      </w:r>
      <w:r w:rsidR="00C10D3C">
        <w:rPr>
          <w:rFonts w:ascii="Times New Roman" w:hAnsi="Times New Roman" w:cs="Times New Roman"/>
          <w:sz w:val="28"/>
          <w:szCs w:val="28"/>
        </w:rPr>
        <w:t xml:space="preserve"> did not exercise nec</w:t>
      </w:r>
      <w:r w:rsidR="009C6C0E">
        <w:rPr>
          <w:rFonts w:ascii="Times New Roman" w:hAnsi="Times New Roman" w:cs="Times New Roman"/>
          <w:sz w:val="28"/>
          <w:szCs w:val="28"/>
        </w:rPr>
        <w:t>e</w:t>
      </w:r>
      <w:r w:rsidR="00C10D3C">
        <w:rPr>
          <w:rFonts w:ascii="Times New Roman" w:hAnsi="Times New Roman" w:cs="Times New Roman"/>
          <w:sz w:val="28"/>
          <w:szCs w:val="28"/>
        </w:rPr>
        <w:t>ssa</w:t>
      </w:r>
      <w:r w:rsidR="009C6C0E">
        <w:rPr>
          <w:rFonts w:ascii="Times New Roman" w:hAnsi="Times New Roman" w:cs="Times New Roman"/>
          <w:sz w:val="28"/>
          <w:szCs w:val="28"/>
        </w:rPr>
        <w:t xml:space="preserve">ry vigilance </w:t>
      </w:r>
      <w:r w:rsidR="00902316">
        <w:rPr>
          <w:rFonts w:ascii="Times New Roman" w:hAnsi="Times New Roman" w:cs="Times New Roman"/>
          <w:sz w:val="28"/>
          <w:szCs w:val="28"/>
        </w:rPr>
        <w:t xml:space="preserve">and prudence to keep a regular track and </w:t>
      </w:r>
      <w:r w:rsidR="00C10D3C">
        <w:rPr>
          <w:rFonts w:ascii="Times New Roman" w:hAnsi="Times New Roman" w:cs="Times New Roman"/>
          <w:sz w:val="28"/>
          <w:szCs w:val="28"/>
        </w:rPr>
        <w:t xml:space="preserve">failed to take </w:t>
      </w:r>
      <w:r w:rsidR="00902316">
        <w:rPr>
          <w:rFonts w:ascii="Times New Roman" w:hAnsi="Times New Roman" w:cs="Times New Roman"/>
          <w:sz w:val="28"/>
          <w:szCs w:val="28"/>
        </w:rPr>
        <w:t xml:space="preserve">follow up action on the events leading to </w:t>
      </w:r>
      <w:r w:rsidR="00432CED">
        <w:rPr>
          <w:rFonts w:ascii="Times New Roman" w:hAnsi="Times New Roman" w:cs="Times New Roman"/>
          <w:sz w:val="28"/>
          <w:szCs w:val="28"/>
        </w:rPr>
        <w:t>removal of metering equipment from the site, sending the same to ME Lab. for checking, adjustment</w:t>
      </w:r>
      <w:r w:rsidR="0018772D">
        <w:rPr>
          <w:rFonts w:ascii="Times New Roman" w:hAnsi="Times New Roman" w:cs="Times New Roman"/>
          <w:sz w:val="28"/>
          <w:szCs w:val="28"/>
        </w:rPr>
        <w:t xml:space="preserve"> of defaulting dues and release</w:t>
      </w:r>
      <w:r w:rsidR="00432CED">
        <w:rPr>
          <w:rFonts w:ascii="Times New Roman" w:hAnsi="Times New Roman" w:cs="Times New Roman"/>
          <w:sz w:val="28"/>
          <w:szCs w:val="28"/>
        </w:rPr>
        <w:t xml:space="preserve"> of </w:t>
      </w:r>
      <w:r w:rsidR="008E14A3">
        <w:rPr>
          <w:rFonts w:ascii="Times New Roman" w:hAnsi="Times New Roman" w:cs="Times New Roman"/>
          <w:sz w:val="28"/>
          <w:szCs w:val="28"/>
        </w:rPr>
        <w:t>Securities</w:t>
      </w:r>
      <w:r w:rsidR="00432CED">
        <w:rPr>
          <w:rFonts w:ascii="Times New Roman" w:hAnsi="Times New Roman" w:cs="Times New Roman"/>
          <w:sz w:val="28"/>
          <w:szCs w:val="28"/>
        </w:rPr>
        <w:t xml:space="preserve"> with </w:t>
      </w:r>
      <w:r w:rsidR="0018772D">
        <w:rPr>
          <w:rFonts w:ascii="Times New Roman" w:hAnsi="Times New Roman" w:cs="Times New Roman"/>
          <w:sz w:val="28"/>
          <w:szCs w:val="28"/>
        </w:rPr>
        <w:t xml:space="preserve">applicable </w:t>
      </w:r>
      <w:r w:rsidR="00432CED">
        <w:rPr>
          <w:rFonts w:ascii="Times New Roman" w:hAnsi="Times New Roman" w:cs="Times New Roman"/>
          <w:sz w:val="28"/>
          <w:szCs w:val="28"/>
        </w:rPr>
        <w:t>interest to the Appellant.</w:t>
      </w:r>
      <w:r w:rsidR="002B0F68">
        <w:rPr>
          <w:rFonts w:ascii="Times New Roman" w:hAnsi="Times New Roman" w:cs="Times New Roman"/>
          <w:sz w:val="28"/>
          <w:szCs w:val="28"/>
        </w:rPr>
        <w:t xml:space="preserve"> Had the Respondent taken appropriate remedies and explored the options available, the delay in removal of meter/metering equipment from the disputed site could have been minimised. </w:t>
      </w:r>
      <w:r w:rsidR="00383078">
        <w:rPr>
          <w:rFonts w:ascii="Times New Roman" w:hAnsi="Times New Roman" w:cs="Times New Roman"/>
          <w:sz w:val="28"/>
          <w:szCs w:val="28"/>
        </w:rPr>
        <w:t>There is</w:t>
      </w:r>
      <w:r w:rsidR="000911BE">
        <w:rPr>
          <w:rFonts w:ascii="Times New Roman" w:hAnsi="Times New Roman" w:cs="Times New Roman"/>
          <w:sz w:val="28"/>
          <w:szCs w:val="28"/>
        </w:rPr>
        <w:t xml:space="preserve"> no de</w:t>
      </w:r>
      <w:r w:rsidR="006517CA">
        <w:rPr>
          <w:rFonts w:ascii="Times New Roman" w:hAnsi="Times New Roman" w:cs="Times New Roman"/>
          <w:sz w:val="28"/>
          <w:szCs w:val="28"/>
        </w:rPr>
        <w:t>n</w:t>
      </w:r>
      <w:r w:rsidR="00370815">
        <w:rPr>
          <w:rFonts w:ascii="Times New Roman" w:hAnsi="Times New Roman" w:cs="Times New Roman"/>
          <w:sz w:val="28"/>
          <w:szCs w:val="28"/>
        </w:rPr>
        <w:t>ying</w:t>
      </w:r>
      <w:r w:rsidR="000911BE">
        <w:rPr>
          <w:rFonts w:ascii="Times New Roman" w:hAnsi="Times New Roman" w:cs="Times New Roman"/>
          <w:sz w:val="28"/>
          <w:szCs w:val="28"/>
        </w:rPr>
        <w:t xml:space="preserve"> the fact that the </w:t>
      </w:r>
      <w:r w:rsidR="006517CA">
        <w:rPr>
          <w:rFonts w:ascii="Times New Roman" w:hAnsi="Times New Roman" w:cs="Times New Roman"/>
          <w:sz w:val="28"/>
          <w:szCs w:val="28"/>
        </w:rPr>
        <w:t>Appellant</w:t>
      </w:r>
      <w:r w:rsidR="000911BE">
        <w:rPr>
          <w:rFonts w:ascii="Times New Roman" w:hAnsi="Times New Roman" w:cs="Times New Roman"/>
          <w:sz w:val="28"/>
          <w:szCs w:val="28"/>
        </w:rPr>
        <w:t xml:space="preserve"> was a </w:t>
      </w:r>
      <w:r w:rsidR="006517CA">
        <w:rPr>
          <w:rFonts w:ascii="Times New Roman" w:hAnsi="Times New Roman" w:cs="Times New Roman"/>
          <w:sz w:val="28"/>
          <w:szCs w:val="28"/>
        </w:rPr>
        <w:t>defaulter</w:t>
      </w:r>
      <w:r w:rsidR="000911BE">
        <w:rPr>
          <w:rFonts w:ascii="Times New Roman" w:hAnsi="Times New Roman" w:cs="Times New Roman"/>
          <w:sz w:val="28"/>
          <w:szCs w:val="28"/>
        </w:rPr>
        <w:t xml:space="preserve"> due to pendency of electricity dues and did not take appropr</w:t>
      </w:r>
      <w:r w:rsidR="00C10D3C">
        <w:rPr>
          <w:rFonts w:ascii="Times New Roman" w:hAnsi="Times New Roman" w:cs="Times New Roman"/>
          <w:sz w:val="28"/>
          <w:szCs w:val="28"/>
        </w:rPr>
        <w:t>ia</w:t>
      </w:r>
      <w:r w:rsidR="00383078">
        <w:rPr>
          <w:rFonts w:ascii="Times New Roman" w:hAnsi="Times New Roman" w:cs="Times New Roman"/>
          <w:sz w:val="28"/>
          <w:szCs w:val="28"/>
        </w:rPr>
        <w:t>t</w:t>
      </w:r>
      <w:r w:rsidR="000911BE">
        <w:rPr>
          <w:rFonts w:ascii="Times New Roman" w:hAnsi="Times New Roman" w:cs="Times New Roman"/>
          <w:sz w:val="28"/>
          <w:szCs w:val="28"/>
        </w:rPr>
        <w:t xml:space="preserve">e </w:t>
      </w:r>
      <w:r w:rsidR="00503280">
        <w:rPr>
          <w:rFonts w:ascii="Times New Roman" w:hAnsi="Times New Roman" w:cs="Times New Roman"/>
          <w:sz w:val="28"/>
          <w:szCs w:val="28"/>
        </w:rPr>
        <w:t>preca</w:t>
      </w:r>
      <w:r w:rsidR="006517CA">
        <w:rPr>
          <w:rFonts w:ascii="Times New Roman" w:hAnsi="Times New Roman" w:cs="Times New Roman"/>
          <w:sz w:val="28"/>
          <w:szCs w:val="28"/>
        </w:rPr>
        <w:t>ution</w:t>
      </w:r>
      <w:r w:rsidR="00503280">
        <w:rPr>
          <w:rFonts w:ascii="Times New Roman" w:hAnsi="Times New Roman" w:cs="Times New Roman"/>
          <w:sz w:val="28"/>
          <w:szCs w:val="28"/>
        </w:rPr>
        <w:t>s</w:t>
      </w:r>
      <w:r w:rsidR="00235497">
        <w:rPr>
          <w:rFonts w:ascii="Times New Roman" w:hAnsi="Times New Roman" w:cs="Times New Roman"/>
          <w:sz w:val="28"/>
          <w:szCs w:val="28"/>
        </w:rPr>
        <w:t xml:space="preserve"> to clear its dues and</w:t>
      </w:r>
      <w:r w:rsidR="00383078">
        <w:rPr>
          <w:rFonts w:ascii="Times New Roman" w:hAnsi="Times New Roman" w:cs="Times New Roman"/>
          <w:sz w:val="28"/>
          <w:szCs w:val="28"/>
        </w:rPr>
        <w:t xml:space="preserve"> did not </w:t>
      </w:r>
      <w:r w:rsidR="000911BE">
        <w:rPr>
          <w:rFonts w:ascii="Times New Roman" w:hAnsi="Times New Roman" w:cs="Times New Roman"/>
          <w:sz w:val="28"/>
          <w:szCs w:val="28"/>
        </w:rPr>
        <w:t xml:space="preserve">help in getting meter including CT/PT removed </w:t>
      </w:r>
      <w:r w:rsidR="00503280">
        <w:rPr>
          <w:rFonts w:ascii="Times New Roman" w:hAnsi="Times New Roman" w:cs="Times New Roman"/>
          <w:sz w:val="28"/>
          <w:szCs w:val="28"/>
        </w:rPr>
        <w:t>expeditiously</w:t>
      </w:r>
      <w:r w:rsidR="000911BE">
        <w:rPr>
          <w:rFonts w:ascii="Times New Roman" w:hAnsi="Times New Roman" w:cs="Times New Roman"/>
          <w:sz w:val="28"/>
          <w:szCs w:val="28"/>
        </w:rPr>
        <w:t xml:space="preserve"> for release of its </w:t>
      </w:r>
      <w:r w:rsidR="00503280">
        <w:rPr>
          <w:rFonts w:ascii="Times New Roman" w:hAnsi="Times New Roman" w:cs="Times New Roman"/>
          <w:sz w:val="28"/>
          <w:szCs w:val="28"/>
        </w:rPr>
        <w:t>S</w:t>
      </w:r>
      <w:r w:rsidR="000911BE">
        <w:rPr>
          <w:rFonts w:ascii="Times New Roman" w:hAnsi="Times New Roman" w:cs="Times New Roman"/>
          <w:sz w:val="28"/>
          <w:szCs w:val="28"/>
        </w:rPr>
        <w:t xml:space="preserve">ecurity at the earliest. Thus, the plea of the </w:t>
      </w:r>
      <w:r w:rsidR="00503280">
        <w:rPr>
          <w:rFonts w:ascii="Times New Roman" w:hAnsi="Times New Roman" w:cs="Times New Roman"/>
          <w:sz w:val="28"/>
          <w:szCs w:val="28"/>
        </w:rPr>
        <w:t>A</w:t>
      </w:r>
      <w:r w:rsidR="000911BE">
        <w:rPr>
          <w:rFonts w:ascii="Times New Roman" w:hAnsi="Times New Roman" w:cs="Times New Roman"/>
          <w:sz w:val="28"/>
          <w:szCs w:val="28"/>
        </w:rPr>
        <w:t xml:space="preserve">ppellant’s Representative to allow interest, on </w:t>
      </w:r>
      <w:r w:rsidR="00503280">
        <w:rPr>
          <w:rFonts w:ascii="Times New Roman" w:hAnsi="Times New Roman" w:cs="Times New Roman"/>
          <w:sz w:val="28"/>
          <w:szCs w:val="28"/>
        </w:rPr>
        <w:t>S</w:t>
      </w:r>
      <w:r w:rsidR="000911BE">
        <w:rPr>
          <w:rFonts w:ascii="Times New Roman" w:hAnsi="Times New Roman" w:cs="Times New Roman"/>
          <w:sz w:val="28"/>
          <w:szCs w:val="28"/>
        </w:rPr>
        <w:t xml:space="preserve">ecurities deposited with </w:t>
      </w:r>
      <w:r w:rsidR="00383078">
        <w:rPr>
          <w:rFonts w:ascii="Times New Roman" w:hAnsi="Times New Roman" w:cs="Times New Roman"/>
          <w:sz w:val="28"/>
          <w:szCs w:val="28"/>
        </w:rPr>
        <w:t xml:space="preserve">PSPCL, in terms of Regulation 18.4 of Supply Code-2007 </w:t>
      </w:r>
      <w:r w:rsidR="000911BE">
        <w:rPr>
          <w:rFonts w:ascii="Times New Roman" w:hAnsi="Times New Roman" w:cs="Times New Roman"/>
          <w:sz w:val="28"/>
          <w:szCs w:val="28"/>
        </w:rPr>
        <w:t xml:space="preserve">is without </w:t>
      </w:r>
      <w:r w:rsidR="00503280">
        <w:rPr>
          <w:rFonts w:ascii="Times New Roman" w:hAnsi="Times New Roman" w:cs="Times New Roman"/>
          <w:sz w:val="28"/>
          <w:szCs w:val="28"/>
        </w:rPr>
        <w:t>merit</w:t>
      </w:r>
      <w:r w:rsidR="0063594F">
        <w:rPr>
          <w:rFonts w:ascii="Times New Roman" w:hAnsi="Times New Roman" w:cs="Times New Roman"/>
          <w:sz w:val="28"/>
          <w:szCs w:val="28"/>
        </w:rPr>
        <w:t xml:space="preserve"> and unjustified</w:t>
      </w:r>
      <w:r w:rsidR="000911BE">
        <w:rPr>
          <w:rFonts w:ascii="Times New Roman" w:hAnsi="Times New Roman" w:cs="Times New Roman"/>
          <w:sz w:val="28"/>
          <w:szCs w:val="28"/>
        </w:rPr>
        <w:t>.</w:t>
      </w:r>
    </w:p>
    <w:p w:rsidR="000A3C4A" w:rsidRPr="00073BCA" w:rsidRDefault="008E14A3" w:rsidP="00073BCA">
      <w:pPr>
        <w:spacing w:line="480" w:lineRule="auto"/>
        <w:ind w:left="720" w:right="-2" w:hanging="720"/>
        <w:jc w:val="both"/>
        <w:rPr>
          <w:rFonts w:ascii="Times New Roman" w:hAnsi="Times New Roman" w:cs="Times New Roman"/>
          <w:color w:val="000000" w:themeColor="text1"/>
          <w:sz w:val="28"/>
          <w:szCs w:val="28"/>
        </w:rPr>
      </w:pPr>
      <w:r w:rsidRPr="00073BCA">
        <w:rPr>
          <w:rFonts w:ascii="Times New Roman" w:hAnsi="Times New Roman" w:cs="Times New Roman"/>
          <w:sz w:val="28"/>
          <w:szCs w:val="28"/>
        </w:rPr>
        <w:lastRenderedPageBreak/>
        <w:t>(iv)</w:t>
      </w:r>
      <w:r w:rsidRPr="00073BCA">
        <w:rPr>
          <w:rFonts w:ascii="Times New Roman" w:hAnsi="Times New Roman" w:cs="Times New Roman"/>
          <w:sz w:val="28"/>
          <w:szCs w:val="28"/>
        </w:rPr>
        <w:tab/>
      </w:r>
      <w:r w:rsidR="00B86AD1">
        <w:rPr>
          <w:rFonts w:ascii="Times New Roman" w:hAnsi="Times New Roman" w:cs="Times New Roman"/>
          <w:color w:val="000000" w:themeColor="text1"/>
          <w:sz w:val="28"/>
          <w:szCs w:val="28"/>
        </w:rPr>
        <w:t xml:space="preserve">With a view to adjudicate the claim of the Appellant for </w:t>
      </w:r>
      <w:r w:rsidR="00D82B39">
        <w:rPr>
          <w:rFonts w:ascii="Times New Roman" w:hAnsi="Times New Roman" w:cs="Times New Roman"/>
          <w:color w:val="000000" w:themeColor="text1"/>
          <w:sz w:val="28"/>
          <w:szCs w:val="28"/>
        </w:rPr>
        <w:t>allowing interest</w:t>
      </w:r>
      <w:r w:rsidR="00B86AD1">
        <w:rPr>
          <w:rFonts w:ascii="Times New Roman" w:hAnsi="Times New Roman" w:cs="Times New Roman"/>
          <w:color w:val="000000" w:themeColor="text1"/>
          <w:sz w:val="28"/>
          <w:szCs w:val="28"/>
        </w:rPr>
        <w:t xml:space="preserve"> on Secur</w:t>
      </w:r>
      <w:r w:rsidR="00AF0F99">
        <w:rPr>
          <w:rFonts w:ascii="Times New Roman" w:hAnsi="Times New Roman" w:cs="Times New Roman"/>
          <w:color w:val="000000" w:themeColor="text1"/>
          <w:sz w:val="28"/>
          <w:szCs w:val="28"/>
        </w:rPr>
        <w:t>ities from 01.01.2008</w:t>
      </w:r>
      <w:r w:rsidR="00B86AD1">
        <w:rPr>
          <w:rFonts w:ascii="Times New Roman" w:hAnsi="Times New Roman" w:cs="Times New Roman"/>
          <w:color w:val="000000" w:themeColor="text1"/>
          <w:sz w:val="28"/>
          <w:szCs w:val="28"/>
        </w:rPr>
        <w:t>, it is necessary to</w:t>
      </w:r>
      <w:r w:rsidR="000A3C4A" w:rsidRPr="00073BCA">
        <w:rPr>
          <w:rFonts w:ascii="Times New Roman" w:hAnsi="Times New Roman" w:cs="Times New Roman"/>
          <w:color w:val="000000" w:themeColor="text1"/>
          <w:sz w:val="28"/>
          <w:szCs w:val="28"/>
        </w:rPr>
        <w:t xml:space="preserve"> go through previsions contained in Section 47 (4) of the Electricity Act, 2003 which reads as under:</w:t>
      </w:r>
      <w:r w:rsidR="00AF0F99">
        <w:rPr>
          <w:rFonts w:ascii="Times New Roman" w:hAnsi="Times New Roman" w:cs="Times New Roman"/>
          <w:color w:val="000000" w:themeColor="text1"/>
          <w:sz w:val="28"/>
          <w:szCs w:val="28"/>
        </w:rPr>
        <w:t>-</w:t>
      </w:r>
    </w:p>
    <w:p w:rsidR="000A3C4A" w:rsidRPr="00EC74F3" w:rsidRDefault="000A3C4A" w:rsidP="000A3C4A">
      <w:pPr>
        <w:pStyle w:val="ListParagraph"/>
        <w:spacing w:line="480" w:lineRule="auto"/>
        <w:ind w:left="1070" w:right="-2"/>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w:t>
      </w:r>
      <w:r w:rsidRPr="00EC74F3">
        <w:rPr>
          <w:rFonts w:ascii="Times New Roman" w:hAnsi="Times New Roman" w:cs="Times New Roman"/>
          <w:i/>
          <w:iCs/>
          <w:color w:val="000000" w:themeColor="text1"/>
          <w:sz w:val="28"/>
          <w:szCs w:val="28"/>
        </w:rPr>
        <w:t>The distribution licensee shall pay interest equivalent to the bank rate or more, as may be specified by the concerned State Commission, on the security referred to in sub-section (1) and refund such security on the request of the person who gave such security.”</w:t>
      </w:r>
    </w:p>
    <w:p w:rsidR="000A3C4A" w:rsidRDefault="000A3C4A" w:rsidP="00AE5963">
      <w:pPr>
        <w:pStyle w:val="ListParagraph"/>
        <w:numPr>
          <w:ilvl w:val="0"/>
          <w:numId w:val="41"/>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 required under Electricity Act-2003, PSERC was formed with a view to look after and manage the electricity regulatory affairs of the State of Punjab.</w:t>
      </w:r>
      <w:r w:rsidR="0023549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Subsequently, PSERC notified the Supply Code-2007 making the same applicable from 01.01.2008. The provisions conta</w:t>
      </w:r>
      <w:r w:rsidR="0063594F">
        <w:rPr>
          <w:rFonts w:ascii="Times New Roman" w:hAnsi="Times New Roman" w:cs="Times New Roman"/>
          <w:color w:val="000000" w:themeColor="text1"/>
          <w:sz w:val="28"/>
          <w:szCs w:val="28"/>
        </w:rPr>
        <w:t>ined in Regulation 17.1 to 17.3</w:t>
      </w:r>
      <w:r w:rsidR="00AF0F99">
        <w:rPr>
          <w:rFonts w:ascii="Times New Roman" w:hAnsi="Times New Roman" w:cs="Times New Roman"/>
          <w:color w:val="000000" w:themeColor="text1"/>
          <w:sz w:val="28"/>
          <w:szCs w:val="28"/>
        </w:rPr>
        <w:t xml:space="preserve"> specifies the interest to be paid on Securities.</w:t>
      </w:r>
    </w:p>
    <w:p w:rsidR="000A3C4A" w:rsidRDefault="000A3C4A" w:rsidP="00235497">
      <w:pPr>
        <w:pStyle w:val="ListParagraph"/>
        <w:numPr>
          <w:ilvl w:val="0"/>
          <w:numId w:val="41"/>
        </w:numPr>
        <w:autoSpaceDE w:val="0"/>
        <w:autoSpaceDN w:val="0"/>
        <w:adjustRightInd w:val="0"/>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Supply Code-2007 </w:t>
      </w:r>
      <w:r w:rsidR="00235497">
        <w:rPr>
          <w:rFonts w:ascii="Times New Roman" w:hAnsi="Times New Roman" w:cs="Times New Roman"/>
          <w:sz w:val="28"/>
          <w:szCs w:val="28"/>
        </w:rPr>
        <w:t>was amended and substituted by</w:t>
      </w:r>
      <w:r>
        <w:rPr>
          <w:rFonts w:ascii="Times New Roman" w:hAnsi="Times New Roman" w:cs="Times New Roman"/>
          <w:sz w:val="28"/>
          <w:szCs w:val="28"/>
        </w:rPr>
        <w:t xml:space="preserve"> Supply Code-2014 which was made applicable from 01.01.2015. The p</w:t>
      </w:r>
      <w:r w:rsidR="00AF0F99">
        <w:rPr>
          <w:rFonts w:ascii="Times New Roman" w:hAnsi="Times New Roman" w:cs="Times New Roman"/>
          <w:sz w:val="28"/>
          <w:szCs w:val="28"/>
        </w:rPr>
        <w:t>rovisions relevant to payment of interest on Securities</w:t>
      </w:r>
      <w:r>
        <w:rPr>
          <w:rFonts w:ascii="Times New Roman" w:hAnsi="Times New Roman" w:cs="Times New Roman"/>
          <w:sz w:val="28"/>
          <w:szCs w:val="28"/>
        </w:rPr>
        <w:t xml:space="preserve"> are contained in Regulation 17.1 and 17.2 of Supply Code-2014</w:t>
      </w:r>
      <w:r w:rsidR="007A57FA">
        <w:rPr>
          <w:rFonts w:ascii="Times New Roman" w:hAnsi="Times New Roman" w:cs="Times New Roman"/>
          <w:sz w:val="28"/>
          <w:szCs w:val="28"/>
        </w:rPr>
        <w:t>.</w:t>
      </w:r>
    </w:p>
    <w:p w:rsidR="00393F68" w:rsidRDefault="00F4221E" w:rsidP="00393F68">
      <w:pPr>
        <w:pStyle w:val="ListParagraph"/>
        <w:spacing w:line="480" w:lineRule="auto"/>
        <w:ind w:hanging="720"/>
        <w:jc w:val="both"/>
        <w:rPr>
          <w:rFonts w:ascii="Times New Roman" w:hAnsi="Times New Roman" w:cs="Times New Roman"/>
          <w:b/>
          <w:sz w:val="28"/>
          <w:szCs w:val="28"/>
        </w:rPr>
      </w:pPr>
      <w:r>
        <w:rPr>
          <w:rFonts w:ascii="Times New Roman" w:hAnsi="Times New Roman" w:cs="Times New Roman"/>
          <w:bCs/>
          <w:sz w:val="28"/>
          <w:szCs w:val="28"/>
        </w:rPr>
        <w:t>(vii)</w:t>
      </w:r>
      <w:r>
        <w:rPr>
          <w:rFonts w:ascii="Times New Roman" w:hAnsi="Times New Roman" w:cs="Times New Roman"/>
          <w:bCs/>
          <w:sz w:val="28"/>
          <w:szCs w:val="28"/>
        </w:rPr>
        <w:tab/>
      </w:r>
      <w:r w:rsidR="007A57FA">
        <w:rPr>
          <w:rFonts w:ascii="Times New Roman" w:hAnsi="Times New Roman" w:cs="Times New Roman"/>
          <w:bCs/>
          <w:sz w:val="28"/>
          <w:szCs w:val="28"/>
        </w:rPr>
        <w:t xml:space="preserve">From a perusal of the </w:t>
      </w:r>
      <w:r w:rsidR="000A3C4A">
        <w:rPr>
          <w:rFonts w:ascii="Times New Roman" w:hAnsi="Times New Roman" w:cs="Times New Roman"/>
          <w:bCs/>
          <w:sz w:val="28"/>
          <w:szCs w:val="28"/>
        </w:rPr>
        <w:t xml:space="preserve"> provisions of Section </w:t>
      </w:r>
      <w:r w:rsidR="00B86338">
        <w:rPr>
          <w:rFonts w:ascii="Times New Roman" w:hAnsi="Times New Roman" w:cs="Times New Roman"/>
          <w:bCs/>
          <w:sz w:val="28"/>
          <w:szCs w:val="28"/>
        </w:rPr>
        <w:t>47 of the Electricity Act, 2003,</w:t>
      </w:r>
      <w:r w:rsidR="000A3C4A">
        <w:rPr>
          <w:rFonts w:ascii="Times New Roman" w:hAnsi="Times New Roman" w:cs="Times New Roman"/>
          <w:bCs/>
          <w:sz w:val="28"/>
          <w:szCs w:val="28"/>
        </w:rPr>
        <w:t xml:space="preserve"> it is evident that interest on Securities got deposited from the consumers was to be allowed at the rates as </w:t>
      </w:r>
      <w:r w:rsidR="000A3C4A">
        <w:rPr>
          <w:rFonts w:ascii="Times New Roman" w:hAnsi="Times New Roman" w:cs="Times New Roman"/>
          <w:bCs/>
          <w:sz w:val="28"/>
          <w:szCs w:val="28"/>
        </w:rPr>
        <w:lastRenderedPageBreak/>
        <w:t xml:space="preserve">specified by the State Commission and also that refund of such Security will be given to the person who </w:t>
      </w:r>
      <w:r w:rsidR="0063594F">
        <w:rPr>
          <w:rFonts w:ascii="Times New Roman" w:hAnsi="Times New Roman" w:cs="Times New Roman"/>
          <w:bCs/>
          <w:sz w:val="28"/>
          <w:szCs w:val="28"/>
        </w:rPr>
        <w:t xml:space="preserve">gave such Security. </w:t>
      </w:r>
      <w:r w:rsidR="000A3C4A">
        <w:rPr>
          <w:rFonts w:ascii="Times New Roman" w:hAnsi="Times New Roman" w:cs="Times New Roman"/>
          <w:bCs/>
          <w:sz w:val="28"/>
          <w:szCs w:val="28"/>
        </w:rPr>
        <w:t xml:space="preserve"> PSERC notified the Supply Code-2007 (applicable from 01.01.2008) amended vide Supply Code-2014 (applicable from 01.01.2015) consistent with the provisi</w:t>
      </w:r>
      <w:r w:rsidR="0063594F">
        <w:rPr>
          <w:rFonts w:ascii="Times New Roman" w:hAnsi="Times New Roman" w:cs="Times New Roman"/>
          <w:bCs/>
          <w:sz w:val="28"/>
          <w:szCs w:val="28"/>
        </w:rPr>
        <w:t xml:space="preserve">ons of Electricity </w:t>
      </w:r>
      <w:r w:rsidR="00170B8F">
        <w:rPr>
          <w:rFonts w:ascii="Times New Roman" w:hAnsi="Times New Roman" w:cs="Times New Roman"/>
          <w:bCs/>
          <w:sz w:val="28"/>
          <w:szCs w:val="28"/>
        </w:rPr>
        <w:t xml:space="preserve">      </w:t>
      </w:r>
      <w:r w:rsidR="0063594F">
        <w:rPr>
          <w:rFonts w:ascii="Times New Roman" w:hAnsi="Times New Roman" w:cs="Times New Roman"/>
          <w:bCs/>
          <w:sz w:val="28"/>
          <w:szCs w:val="28"/>
        </w:rPr>
        <w:t>Act-2003. The</w:t>
      </w:r>
      <w:r w:rsidR="000A3C4A">
        <w:rPr>
          <w:rFonts w:ascii="Times New Roman" w:hAnsi="Times New Roman" w:cs="Times New Roman"/>
          <w:bCs/>
          <w:sz w:val="28"/>
          <w:szCs w:val="28"/>
        </w:rPr>
        <w:t xml:space="preserve"> interest on ACD/Security (Consumption) &amp; Security (Meter) was to be calculated/allowed as per Supply Code Regulations and was to be credited to the accounts of the respective consumers from 01.01.2008 onwards. </w:t>
      </w:r>
      <w:r w:rsidR="000A3C4A" w:rsidRPr="00B86338">
        <w:rPr>
          <w:rFonts w:ascii="Times New Roman" w:hAnsi="Times New Roman" w:cs="Times New Roman"/>
          <w:bCs/>
          <w:sz w:val="28"/>
          <w:szCs w:val="28"/>
        </w:rPr>
        <w:t xml:space="preserve">In the present case, the </w:t>
      </w:r>
      <w:r w:rsidR="00B86338" w:rsidRPr="00B86338">
        <w:rPr>
          <w:rFonts w:ascii="Times New Roman" w:hAnsi="Times New Roman" w:cs="Times New Roman"/>
          <w:bCs/>
          <w:sz w:val="28"/>
          <w:szCs w:val="28"/>
        </w:rPr>
        <w:t>Appellant’s connection was released on 04.08.2007.</w:t>
      </w:r>
    </w:p>
    <w:p w:rsidR="00432CED" w:rsidRDefault="000A3C4A" w:rsidP="00393F68">
      <w:pPr>
        <w:pStyle w:val="ListParagraph"/>
        <w:spacing w:line="480" w:lineRule="auto"/>
        <w:ind w:firstLine="75"/>
        <w:jc w:val="both"/>
        <w:rPr>
          <w:rFonts w:ascii="Times New Roman" w:hAnsi="Times New Roman" w:cs="Times New Roman"/>
          <w:bCs/>
          <w:sz w:val="28"/>
          <w:szCs w:val="28"/>
          <w:lang w:val="en-IN"/>
        </w:rPr>
      </w:pPr>
      <w:r>
        <w:rPr>
          <w:rFonts w:ascii="Times New Roman" w:hAnsi="Times New Roman" w:cs="Times New Roman"/>
          <w:bCs/>
          <w:sz w:val="28"/>
          <w:szCs w:val="28"/>
          <w:lang w:val="en-IN"/>
        </w:rPr>
        <w:t xml:space="preserve">I am, therefore, of the view that </w:t>
      </w:r>
      <w:r w:rsidR="007A57FA">
        <w:rPr>
          <w:rFonts w:ascii="Times New Roman" w:hAnsi="Times New Roman" w:cs="Times New Roman"/>
          <w:bCs/>
          <w:sz w:val="28"/>
          <w:szCs w:val="28"/>
          <w:lang w:val="en-IN"/>
        </w:rPr>
        <w:t xml:space="preserve">interest on </w:t>
      </w:r>
      <w:r>
        <w:rPr>
          <w:rFonts w:ascii="Times New Roman" w:hAnsi="Times New Roman" w:cs="Times New Roman"/>
          <w:bCs/>
          <w:sz w:val="28"/>
          <w:szCs w:val="28"/>
          <w:lang w:val="en-IN"/>
        </w:rPr>
        <w:t xml:space="preserve">Security (Consumption) and Security (Meter) </w:t>
      </w:r>
      <w:r w:rsidR="009C19C7">
        <w:rPr>
          <w:rFonts w:ascii="Times New Roman" w:hAnsi="Times New Roman" w:cs="Times New Roman"/>
          <w:bCs/>
          <w:sz w:val="28"/>
          <w:szCs w:val="28"/>
          <w:lang w:val="en-IN"/>
        </w:rPr>
        <w:t>depos</w:t>
      </w:r>
      <w:r w:rsidR="007A57FA">
        <w:rPr>
          <w:rFonts w:ascii="Times New Roman" w:hAnsi="Times New Roman" w:cs="Times New Roman"/>
          <w:bCs/>
          <w:sz w:val="28"/>
          <w:szCs w:val="28"/>
          <w:lang w:val="en-IN"/>
        </w:rPr>
        <w:t>ited by the Appellant is payable</w:t>
      </w:r>
      <w:r w:rsidR="009C19C7">
        <w:rPr>
          <w:rFonts w:ascii="Times New Roman" w:hAnsi="Times New Roman" w:cs="Times New Roman"/>
          <w:bCs/>
          <w:sz w:val="28"/>
          <w:szCs w:val="28"/>
          <w:lang w:val="en-IN"/>
        </w:rPr>
        <w:t xml:space="preserve"> f</w:t>
      </w:r>
      <w:r>
        <w:rPr>
          <w:rFonts w:ascii="Times New Roman" w:hAnsi="Times New Roman" w:cs="Times New Roman"/>
          <w:bCs/>
          <w:sz w:val="28"/>
          <w:szCs w:val="28"/>
          <w:lang w:val="en-IN"/>
        </w:rPr>
        <w:t xml:space="preserve">rom 01.01.2008 till the date of </w:t>
      </w:r>
      <w:r w:rsidR="009C19C7">
        <w:rPr>
          <w:rFonts w:ascii="Times New Roman" w:hAnsi="Times New Roman" w:cs="Times New Roman"/>
          <w:bCs/>
          <w:sz w:val="28"/>
          <w:szCs w:val="28"/>
          <w:lang w:val="en-IN"/>
        </w:rPr>
        <w:t xml:space="preserve">refund of these </w:t>
      </w:r>
      <w:r w:rsidR="00170B8F">
        <w:rPr>
          <w:rFonts w:ascii="Times New Roman" w:hAnsi="Times New Roman" w:cs="Times New Roman"/>
          <w:bCs/>
          <w:sz w:val="28"/>
          <w:szCs w:val="28"/>
          <w:lang w:val="en-IN"/>
        </w:rPr>
        <w:t>Securities</w:t>
      </w:r>
      <w:r>
        <w:rPr>
          <w:rFonts w:ascii="Times New Roman" w:hAnsi="Times New Roman" w:cs="Times New Roman"/>
          <w:bCs/>
          <w:sz w:val="28"/>
          <w:szCs w:val="28"/>
          <w:lang w:val="en-IN"/>
        </w:rPr>
        <w:t xml:space="preserve"> in terms of provisions of Section 47 (4) of Electricity Act-2003 read with Regulation 17.1 to 17.3 of Supply Code-2007 amended vide Regulation </w:t>
      </w:r>
      <w:r w:rsidR="006608AF">
        <w:rPr>
          <w:rFonts w:ascii="Times New Roman" w:hAnsi="Times New Roman" w:cs="Times New Roman"/>
          <w:bCs/>
          <w:sz w:val="28"/>
          <w:szCs w:val="28"/>
          <w:lang w:val="en-IN"/>
        </w:rPr>
        <w:t xml:space="preserve">17.1 and 17.2 of Supply </w:t>
      </w:r>
      <w:r>
        <w:rPr>
          <w:rFonts w:ascii="Times New Roman" w:hAnsi="Times New Roman" w:cs="Times New Roman"/>
          <w:bCs/>
          <w:sz w:val="28"/>
          <w:szCs w:val="28"/>
          <w:lang w:val="en-IN"/>
        </w:rPr>
        <w:t>Code-2014 as applicable from time to time</w:t>
      </w:r>
      <w:r w:rsidR="00272C5C">
        <w:rPr>
          <w:rFonts w:ascii="Times New Roman" w:hAnsi="Times New Roman" w:cs="Times New Roman"/>
          <w:bCs/>
          <w:sz w:val="28"/>
          <w:szCs w:val="28"/>
          <w:lang w:val="en-IN"/>
        </w:rPr>
        <w:t>.</w:t>
      </w:r>
    </w:p>
    <w:p w:rsidR="005A00C1" w:rsidRPr="00E20867" w:rsidRDefault="005A00C1" w:rsidP="00E20867">
      <w:pPr>
        <w:pStyle w:val="ListParagraph"/>
        <w:numPr>
          <w:ilvl w:val="0"/>
          <w:numId w:val="41"/>
        </w:numPr>
        <w:tabs>
          <w:tab w:val="left" w:pos="-284"/>
        </w:tabs>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per material </w:t>
      </w:r>
      <w:r w:rsidR="002F72E4">
        <w:rPr>
          <w:rFonts w:ascii="Times New Roman" w:hAnsi="Times New Roman" w:cs="Times New Roman"/>
          <w:color w:val="000000" w:themeColor="text1"/>
          <w:sz w:val="28"/>
          <w:szCs w:val="28"/>
        </w:rPr>
        <w:t>brought on record of this Court,</w:t>
      </w:r>
      <w:r>
        <w:rPr>
          <w:rFonts w:ascii="Times New Roman" w:hAnsi="Times New Roman" w:cs="Times New Roman"/>
          <w:color w:val="000000" w:themeColor="text1"/>
          <w:sz w:val="28"/>
          <w:szCs w:val="28"/>
        </w:rPr>
        <w:t xml:space="preserve"> the Appellant, who had deposited the ACD/Security (Consumption) and Security (Meter), never requested the Licensee, for credit of interest</w:t>
      </w:r>
      <w:r w:rsidR="008E5756">
        <w:rPr>
          <w:rFonts w:ascii="Times New Roman" w:hAnsi="Times New Roman" w:cs="Times New Roman"/>
          <w:color w:val="000000" w:themeColor="text1"/>
          <w:sz w:val="28"/>
          <w:szCs w:val="28"/>
        </w:rPr>
        <w:t xml:space="preserve"> claimed prior to 01.04.2011</w:t>
      </w:r>
      <w:r>
        <w:rPr>
          <w:rFonts w:ascii="Times New Roman" w:hAnsi="Times New Roman" w:cs="Times New Roman"/>
          <w:color w:val="000000" w:themeColor="text1"/>
          <w:sz w:val="28"/>
          <w:szCs w:val="28"/>
        </w:rPr>
        <w:t xml:space="preserve"> in its account on the 1</w:t>
      </w:r>
      <w:r w:rsidRPr="00544281">
        <w:rPr>
          <w:rFonts w:ascii="Times New Roman" w:hAnsi="Times New Roman" w:cs="Times New Roman"/>
          <w:color w:val="000000" w:themeColor="text1"/>
          <w:sz w:val="28"/>
          <w:szCs w:val="28"/>
          <w:vertAlign w:val="superscript"/>
        </w:rPr>
        <w:t>st</w:t>
      </w:r>
      <w:r>
        <w:rPr>
          <w:rFonts w:ascii="Times New Roman" w:hAnsi="Times New Roman" w:cs="Times New Roman"/>
          <w:color w:val="000000" w:themeColor="text1"/>
          <w:sz w:val="28"/>
          <w:szCs w:val="28"/>
        </w:rPr>
        <w:t>April each year.</w:t>
      </w:r>
      <w:r w:rsidR="00272EE0">
        <w:rPr>
          <w:rFonts w:ascii="Times New Roman" w:hAnsi="Times New Roman" w:cs="Times New Roman"/>
          <w:color w:val="000000" w:themeColor="text1"/>
          <w:sz w:val="28"/>
          <w:szCs w:val="28"/>
        </w:rPr>
        <w:t xml:space="preserve"> </w:t>
      </w:r>
      <w:r w:rsidRPr="00E20867">
        <w:rPr>
          <w:rFonts w:ascii="Times New Roman" w:hAnsi="Times New Roman" w:cs="Times New Roman"/>
          <w:color w:val="000000" w:themeColor="text1"/>
          <w:sz w:val="28"/>
          <w:szCs w:val="28"/>
        </w:rPr>
        <w:t>It is</w:t>
      </w:r>
      <w:r w:rsidR="00814FF2">
        <w:rPr>
          <w:rFonts w:ascii="Times New Roman" w:hAnsi="Times New Roman" w:cs="Times New Roman"/>
          <w:color w:val="000000" w:themeColor="text1"/>
          <w:sz w:val="28"/>
          <w:szCs w:val="28"/>
        </w:rPr>
        <w:t xml:space="preserve"> observed that the Appellant had</w:t>
      </w:r>
      <w:r w:rsidRPr="00E20867">
        <w:rPr>
          <w:rFonts w:ascii="Times New Roman" w:hAnsi="Times New Roman" w:cs="Times New Roman"/>
          <w:color w:val="000000" w:themeColor="text1"/>
          <w:sz w:val="28"/>
          <w:szCs w:val="28"/>
        </w:rPr>
        <w:t xml:space="preserve"> not </w:t>
      </w:r>
      <w:r w:rsidRPr="00E20867">
        <w:rPr>
          <w:rFonts w:ascii="Times New Roman" w:hAnsi="Times New Roman" w:cs="Times New Roman"/>
          <w:color w:val="000000" w:themeColor="text1"/>
          <w:sz w:val="28"/>
          <w:szCs w:val="28"/>
        </w:rPr>
        <w:lastRenderedPageBreak/>
        <w:t>furnished even the copies of request letters, if any, written to the Responden</w:t>
      </w:r>
      <w:r w:rsidR="00F93AFB">
        <w:rPr>
          <w:rFonts w:ascii="Times New Roman" w:hAnsi="Times New Roman" w:cs="Times New Roman"/>
          <w:color w:val="000000" w:themeColor="text1"/>
          <w:sz w:val="28"/>
          <w:szCs w:val="28"/>
        </w:rPr>
        <w:t>t for credit of</w:t>
      </w:r>
      <w:r w:rsidRPr="00E20867">
        <w:rPr>
          <w:rFonts w:ascii="Times New Roman" w:hAnsi="Times New Roman" w:cs="Times New Roman"/>
          <w:color w:val="000000" w:themeColor="text1"/>
          <w:sz w:val="28"/>
          <w:szCs w:val="28"/>
        </w:rPr>
        <w:t xml:space="preserve"> interest</w:t>
      </w:r>
      <w:r w:rsidR="00814FF2">
        <w:rPr>
          <w:rFonts w:ascii="Times New Roman" w:hAnsi="Times New Roman" w:cs="Times New Roman"/>
          <w:color w:val="000000" w:themeColor="text1"/>
          <w:sz w:val="28"/>
          <w:szCs w:val="28"/>
        </w:rPr>
        <w:t xml:space="preserve"> on Securities</w:t>
      </w:r>
      <w:r w:rsidR="003A7F5C">
        <w:rPr>
          <w:rFonts w:ascii="Times New Roman" w:hAnsi="Times New Roman" w:cs="Times New Roman"/>
          <w:color w:val="000000" w:themeColor="text1"/>
          <w:sz w:val="28"/>
          <w:szCs w:val="28"/>
        </w:rPr>
        <w:t xml:space="preserve"> </w:t>
      </w:r>
      <w:r w:rsidR="00E20867">
        <w:rPr>
          <w:rFonts w:ascii="Times New Roman" w:hAnsi="Times New Roman" w:cs="Times New Roman"/>
          <w:color w:val="000000" w:themeColor="text1"/>
          <w:sz w:val="28"/>
          <w:szCs w:val="28"/>
        </w:rPr>
        <w:t>for the</w:t>
      </w:r>
      <w:r w:rsidR="00814FF2">
        <w:rPr>
          <w:rFonts w:ascii="Times New Roman" w:hAnsi="Times New Roman" w:cs="Times New Roman"/>
          <w:color w:val="000000" w:themeColor="text1"/>
          <w:sz w:val="28"/>
          <w:szCs w:val="28"/>
        </w:rPr>
        <w:t xml:space="preserve"> period</w:t>
      </w:r>
      <w:r w:rsidR="00F93AFB">
        <w:rPr>
          <w:rFonts w:ascii="Times New Roman" w:hAnsi="Times New Roman" w:cs="Times New Roman"/>
          <w:color w:val="000000" w:themeColor="text1"/>
          <w:sz w:val="28"/>
          <w:szCs w:val="28"/>
        </w:rPr>
        <w:t xml:space="preserve"> prior to 01.04.2011 as claimed</w:t>
      </w:r>
      <w:r w:rsidR="00814FF2">
        <w:rPr>
          <w:rFonts w:ascii="Times New Roman" w:hAnsi="Times New Roman" w:cs="Times New Roman"/>
          <w:color w:val="000000" w:themeColor="text1"/>
          <w:sz w:val="28"/>
          <w:szCs w:val="28"/>
        </w:rPr>
        <w:t xml:space="preserve"> now </w:t>
      </w:r>
      <w:r w:rsidRPr="00E20867">
        <w:rPr>
          <w:rFonts w:ascii="Times New Roman" w:hAnsi="Times New Roman" w:cs="Times New Roman"/>
          <w:color w:val="000000" w:themeColor="text1"/>
          <w:sz w:val="28"/>
          <w:szCs w:val="28"/>
        </w:rPr>
        <w:t>till the filing of the case in the Forum.</w:t>
      </w:r>
    </w:p>
    <w:p w:rsidR="005A00C1" w:rsidRDefault="005A00C1" w:rsidP="0004088C">
      <w:pPr>
        <w:pStyle w:val="ListParagraph"/>
        <w:numPr>
          <w:ilvl w:val="0"/>
          <w:numId w:val="41"/>
        </w:numPr>
        <w:tabs>
          <w:tab w:val="left" w:pos="-284"/>
        </w:tabs>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It is also observed that the Appellant, being a Large Supply Category Consumer, ought to be vigilant and prompt in bringing to the notice of </w:t>
      </w:r>
      <w:r w:rsidR="003961DB">
        <w:rPr>
          <w:rFonts w:ascii="Times New Roman" w:hAnsi="Times New Roman" w:cs="Times New Roman"/>
          <w:color w:val="000000" w:themeColor="text1"/>
          <w:sz w:val="28"/>
          <w:szCs w:val="28"/>
        </w:rPr>
        <w:t>the Respondent the fact of non-</w:t>
      </w:r>
      <w:r>
        <w:rPr>
          <w:rFonts w:ascii="Times New Roman" w:hAnsi="Times New Roman" w:cs="Times New Roman"/>
          <w:color w:val="000000" w:themeColor="text1"/>
          <w:sz w:val="28"/>
          <w:szCs w:val="28"/>
        </w:rPr>
        <w:t xml:space="preserve">credit of interest on Securities </w:t>
      </w:r>
      <w:r w:rsidR="00B41FAB">
        <w:rPr>
          <w:rFonts w:ascii="Times New Roman" w:hAnsi="Times New Roman" w:cs="Times New Roman"/>
          <w:color w:val="000000" w:themeColor="text1"/>
          <w:sz w:val="28"/>
          <w:szCs w:val="28"/>
        </w:rPr>
        <w:t>from 01.01</w:t>
      </w:r>
      <w:r w:rsidR="00123DC3">
        <w:rPr>
          <w:rFonts w:ascii="Times New Roman" w:hAnsi="Times New Roman" w:cs="Times New Roman"/>
          <w:color w:val="000000" w:themeColor="text1"/>
          <w:sz w:val="28"/>
          <w:szCs w:val="28"/>
        </w:rPr>
        <w:t>.2008</w:t>
      </w:r>
      <w:r w:rsidR="00FE3035">
        <w:rPr>
          <w:rFonts w:ascii="Times New Roman" w:hAnsi="Times New Roman" w:cs="Times New Roman"/>
          <w:color w:val="000000" w:themeColor="text1"/>
          <w:sz w:val="28"/>
          <w:szCs w:val="28"/>
        </w:rPr>
        <w:t xml:space="preserve"> onwards</w:t>
      </w:r>
      <w:r w:rsidR="00123D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as per applicable regulations.</w:t>
      </w:r>
    </w:p>
    <w:p w:rsidR="005A00C1" w:rsidRDefault="005A00C1" w:rsidP="0004088C">
      <w:pPr>
        <w:pStyle w:val="ListParagraph"/>
        <w:numPr>
          <w:ilvl w:val="0"/>
          <w:numId w:val="41"/>
        </w:numPr>
        <w:spacing w:line="480" w:lineRule="auto"/>
        <w:ind w:left="709" w:right="-2" w:hanging="709"/>
        <w:jc w:val="both"/>
        <w:rPr>
          <w:rFonts w:ascii="Times New Roman" w:hAnsi="Times New Roman" w:cs="Times New Roman"/>
          <w:sz w:val="28"/>
          <w:szCs w:val="28"/>
        </w:rPr>
      </w:pPr>
      <w:r w:rsidRPr="00356B02">
        <w:rPr>
          <w:rFonts w:ascii="Times New Roman" w:hAnsi="Times New Roman" w:cs="Times New Roman"/>
          <w:sz w:val="28"/>
          <w:szCs w:val="28"/>
        </w:rPr>
        <w:t>T</w:t>
      </w:r>
      <w:r>
        <w:rPr>
          <w:rFonts w:ascii="Times New Roman" w:hAnsi="Times New Roman" w:cs="Times New Roman"/>
          <w:sz w:val="28"/>
          <w:szCs w:val="28"/>
        </w:rPr>
        <w:t xml:space="preserve">he Appellant, a </w:t>
      </w:r>
      <w:r>
        <w:rPr>
          <w:rFonts w:ascii="Times New Roman" w:hAnsi="Times New Roman" w:cs="Times New Roman"/>
          <w:color w:val="000000" w:themeColor="text1"/>
          <w:sz w:val="28"/>
          <w:szCs w:val="28"/>
        </w:rPr>
        <w:t>Large Supply</w:t>
      </w:r>
      <w:r w:rsidRPr="00356B02">
        <w:rPr>
          <w:rFonts w:ascii="Times New Roman" w:hAnsi="Times New Roman" w:cs="Times New Roman"/>
          <w:sz w:val="28"/>
          <w:szCs w:val="28"/>
        </w:rPr>
        <w:t xml:space="preserve"> Category Consumer</w:t>
      </w:r>
      <w:r>
        <w:rPr>
          <w:rFonts w:ascii="Times New Roman" w:hAnsi="Times New Roman" w:cs="Times New Roman"/>
          <w:sz w:val="28"/>
          <w:szCs w:val="28"/>
        </w:rPr>
        <w:t>,</w:t>
      </w:r>
      <w:r w:rsidRPr="00356B02">
        <w:rPr>
          <w:rFonts w:ascii="Times New Roman" w:hAnsi="Times New Roman" w:cs="Times New Roman"/>
          <w:sz w:val="28"/>
          <w:szCs w:val="28"/>
        </w:rPr>
        <w:t xml:space="preserve"> received regularly the energy bills issued by PSPCL from time to time. In all these bills issued by the Respondent, amount of Security (Consumption) and Security (Meter) was invariably depicted. The Appellant paid these bills </w:t>
      </w:r>
      <w:r w:rsidR="005F7A5F">
        <w:rPr>
          <w:rFonts w:ascii="Times New Roman" w:hAnsi="Times New Roman" w:cs="Times New Roman"/>
          <w:sz w:val="28"/>
          <w:szCs w:val="28"/>
        </w:rPr>
        <w:t xml:space="preserve">(except the defaulting ones) </w:t>
      </w:r>
      <w:r w:rsidRPr="00356B02">
        <w:rPr>
          <w:rFonts w:ascii="Times New Roman" w:hAnsi="Times New Roman" w:cs="Times New Roman"/>
          <w:sz w:val="28"/>
          <w:szCs w:val="28"/>
        </w:rPr>
        <w:t>on receipt thereof but did not point out or file a claim/</w:t>
      </w:r>
      <w:r w:rsidR="00D875F9">
        <w:rPr>
          <w:rFonts w:ascii="Times New Roman" w:hAnsi="Times New Roman" w:cs="Times New Roman"/>
          <w:sz w:val="28"/>
          <w:szCs w:val="28"/>
        </w:rPr>
        <w:t xml:space="preserve"> </w:t>
      </w:r>
      <w:r w:rsidRPr="00356B02">
        <w:rPr>
          <w:rFonts w:ascii="Times New Roman" w:hAnsi="Times New Roman" w:cs="Times New Roman"/>
          <w:sz w:val="28"/>
          <w:szCs w:val="28"/>
        </w:rPr>
        <w:t>representation to the Respondent about not crediting/adjusting the interest amount on the Security (Consumption) and the Security (Meter) for the disputed period. The Appellan</w:t>
      </w:r>
      <w:r w:rsidR="00D875F9">
        <w:rPr>
          <w:rFonts w:ascii="Times New Roman" w:hAnsi="Times New Roman" w:cs="Times New Roman"/>
          <w:sz w:val="28"/>
          <w:szCs w:val="28"/>
        </w:rPr>
        <w:t>t was supposed to point out the</w:t>
      </w:r>
      <w:r w:rsidRPr="00356B02">
        <w:rPr>
          <w:rFonts w:ascii="Times New Roman" w:hAnsi="Times New Roman" w:cs="Times New Roman"/>
          <w:sz w:val="28"/>
          <w:szCs w:val="28"/>
        </w:rPr>
        <w:t xml:space="preserve"> missing/incorrect entries of Security</w:t>
      </w:r>
      <w:r w:rsidR="003961DB">
        <w:rPr>
          <w:rFonts w:ascii="Times New Roman" w:hAnsi="Times New Roman" w:cs="Times New Roman"/>
          <w:sz w:val="28"/>
          <w:szCs w:val="28"/>
        </w:rPr>
        <w:t xml:space="preserve"> </w:t>
      </w:r>
      <w:r w:rsidRPr="00CB4751">
        <w:rPr>
          <w:rFonts w:ascii="Times New Roman" w:hAnsi="Times New Roman" w:cs="Times New Roman"/>
          <w:sz w:val="28"/>
          <w:szCs w:val="28"/>
        </w:rPr>
        <w:t xml:space="preserve">(Consumption) and Security (Meter), if any, in the energy bills. Thus, the Appellant did not take appropriate remedy at appropriate time despite the fact that provisions for allowing </w:t>
      </w:r>
      <w:r w:rsidRPr="00CB4751">
        <w:rPr>
          <w:rFonts w:ascii="Times New Roman" w:hAnsi="Times New Roman" w:cs="Times New Roman"/>
          <w:sz w:val="28"/>
          <w:szCs w:val="28"/>
        </w:rPr>
        <w:lastRenderedPageBreak/>
        <w:t>interest on Security (Consumption) and Security (Meter) were made in the Supply Code-2007 (applicable from 01.01.2008 to 31.12.2014) amended vide Supply Code-2014 (effective from 01.01.2015).</w:t>
      </w:r>
    </w:p>
    <w:p w:rsidR="005A00C1" w:rsidRDefault="005A00C1" w:rsidP="0004088C">
      <w:pPr>
        <w:pStyle w:val="ListParagraph"/>
        <w:numPr>
          <w:ilvl w:val="0"/>
          <w:numId w:val="41"/>
        </w:numPr>
        <w:spacing w:line="480" w:lineRule="auto"/>
        <w:ind w:left="709" w:right="-2" w:hanging="709"/>
        <w:jc w:val="both"/>
        <w:rPr>
          <w:rFonts w:ascii="Times New Roman" w:hAnsi="Times New Roman" w:cs="Times New Roman"/>
          <w:sz w:val="28"/>
          <w:szCs w:val="28"/>
        </w:rPr>
      </w:pPr>
      <w:r w:rsidRPr="00CB4751">
        <w:rPr>
          <w:rFonts w:ascii="Times New Roman" w:hAnsi="Times New Roman" w:cs="Times New Roman"/>
          <w:sz w:val="28"/>
          <w:szCs w:val="28"/>
        </w:rPr>
        <w:t>Instead of finding lacunae in the working of the Respondent, the Appellant was expected to be vigilant, update and promp</w:t>
      </w:r>
      <w:r>
        <w:rPr>
          <w:rFonts w:ascii="Times New Roman" w:hAnsi="Times New Roman" w:cs="Times New Roman"/>
          <w:sz w:val="28"/>
          <w:szCs w:val="28"/>
        </w:rPr>
        <w:t>t in discharging its obligation</w:t>
      </w:r>
      <w:r w:rsidRPr="00CB4751">
        <w:rPr>
          <w:rFonts w:ascii="Times New Roman" w:hAnsi="Times New Roman" w:cs="Times New Roman"/>
          <w:sz w:val="28"/>
          <w:szCs w:val="28"/>
        </w:rPr>
        <w:t>(s). Had the Appellant exercised necessary pruden</w:t>
      </w:r>
      <w:r>
        <w:rPr>
          <w:rFonts w:ascii="Times New Roman" w:hAnsi="Times New Roman" w:cs="Times New Roman"/>
          <w:sz w:val="28"/>
          <w:szCs w:val="28"/>
        </w:rPr>
        <w:t>ce/vigilance, the dispute regarding penal interest on securities</w:t>
      </w:r>
      <w:r w:rsidRPr="00CB4751">
        <w:rPr>
          <w:rFonts w:ascii="Times New Roman" w:hAnsi="Times New Roman" w:cs="Times New Roman"/>
          <w:sz w:val="28"/>
          <w:szCs w:val="28"/>
        </w:rPr>
        <w:t xml:space="preserve"> could have been avoided.</w:t>
      </w:r>
      <w:r w:rsidR="0063594F">
        <w:rPr>
          <w:rFonts w:ascii="Times New Roman" w:hAnsi="Times New Roman" w:cs="Times New Roman"/>
          <w:sz w:val="28"/>
          <w:szCs w:val="28"/>
        </w:rPr>
        <w:t xml:space="preserve"> The Appellant had not submitted any letters</w:t>
      </w:r>
      <w:r w:rsidR="00713252">
        <w:rPr>
          <w:rFonts w:ascii="Times New Roman" w:hAnsi="Times New Roman" w:cs="Times New Roman"/>
          <w:sz w:val="28"/>
          <w:szCs w:val="28"/>
        </w:rPr>
        <w:t xml:space="preserve"> written to the Respondent prior to 11/2017 for removal of the meter and CT/PT unit although the connection was permanently disconnected on 06.02.2012. Had the App</w:t>
      </w:r>
      <w:r w:rsidR="003961DB">
        <w:rPr>
          <w:rFonts w:ascii="Times New Roman" w:hAnsi="Times New Roman" w:cs="Times New Roman"/>
          <w:sz w:val="28"/>
          <w:szCs w:val="28"/>
        </w:rPr>
        <w:t>ellant taken appropriate action</w:t>
      </w:r>
      <w:r w:rsidR="00713252">
        <w:rPr>
          <w:rFonts w:ascii="Times New Roman" w:hAnsi="Times New Roman" w:cs="Times New Roman"/>
          <w:sz w:val="28"/>
          <w:szCs w:val="28"/>
        </w:rPr>
        <w:t xml:space="preserve"> earlier, the case of refund of Securities would have been settled much earlier.</w:t>
      </w:r>
    </w:p>
    <w:p w:rsidR="005A00C1" w:rsidRPr="00D9780A" w:rsidRDefault="005A00C1" w:rsidP="0004088C">
      <w:pPr>
        <w:pStyle w:val="ListParagraph"/>
        <w:numPr>
          <w:ilvl w:val="0"/>
          <w:numId w:val="41"/>
        </w:numPr>
        <w:spacing w:line="480" w:lineRule="auto"/>
        <w:ind w:left="709" w:right="-2" w:hanging="709"/>
        <w:jc w:val="both"/>
        <w:rPr>
          <w:rFonts w:ascii="Times New Roman" w:hAnsi="Times New Roman" w:cs="Times New Roman"/>
          <w:color w:val="000000" w:themeColor="text1"/>
          <w:sz w:val="28"/>
          <w:szCs w:val="28"/>
        </w:rPr>
      </w:pPr>
      <w:r w:rsidRPr="00D9780A">
        <w:rPr>
          <w:rFonts w:ascii="Times New Roman" w:hAnsi="Times New Roman" w:cs="Times New Roman"/>
          <w:color w:val="000000" w:themeColor="text1"/>
          <w:sz w:val="28"/>
          <w:szCs w:val="28"/>
        </w:rPr>
        <w:t>It is also observed that the Appellant willfully avoided to represent/file a claim to the Respondent for a considerably long time in the hope that it would, in the event of delay, get interest at comparatively higher rates from PSPCL than that admissible for deposits in the banking institutions. Delay on the part of the Appellant</w:t>
      </w:r>
      <w:r w:rsidR="003961DB">
        <w:rPr>
          <w:rFonts w:ascii="Times New Roman" w:hAnsi="Times New Roman" w:cs="Times New Roman"/>
          <w:color w:val="000000" w:themeColor="text1"/>
          <w:sz w:val="28"/>
          <w:szCs w:val="28"/>
        </w:rPr>
        <w:t xml:space="preserve"> to file the representation for</w:t>
      </w:r>
      <w:r w:rsidR="00B34E2E">
        <w:rPr>
          <w:rFonts w:ascii="Times New Roman" w:hAnsi="Times New Roman" w:cs="Times New Roman"/>
          <w:color w:val="000000" w:themeColor="text1"/>
          <w:sz w:val="28"/>
          <w:szCs w:val="28"/>
        </w:rPr>
        <w:t xml:space="preserve"> payment of interest on</w:t>
      </w:r>
      <w:r w:rsidR="003961DB">
        <w:rPr>
          <w:rFonts w:ascii="Times New Roman" w:hAnsi="Times New Roman" w:cs="Times New Roman"/>
          <w:color w:val="000000" w:themeColor="text1"/>
          <w:sz w:val="28"/>
          <w:szCs w:val="28"/>
        </w:rPr>
        <w:t xml:space="preserve"> </w:t>
      </w:r>
      <w:r w:rsidR="00B34E2E">
        <w:rPr>
          <w:rFonts w:ascii="Times New Roman" w:hAnsi="Times New Roman" w:cs="Times New Roman"/>
          <w:color w:val="000000" w:themeColor="text1"/>
          <w:sz w:val="28"/>
          <w:szCs w:val="28"/>
        </w:rPr>
        <w:t xml:space="preserve">  the Securities and </w:t>
      </w:r>
      <w:r w:rsidR="00713252">
        <w:rPr>
          <w:rFonts w:ascii="Times New Roman" w:hAnsi="Times New Roman" w:cs="Times New Roman"/>
          <w:color w:val="000000" w:themeColor="text1"/>
          <w:sz w:val="28"/>
          <w:szCs w:val="28"/>
        </w:rPr>
        <w:t>refund</w:t>
      </w:r>
      <w:r w:rsidR="001108DA">
        <w:rPr>
          <w:rFonts w:ascii="Times New Roman" w:hAnsi="Times New Roman" w:cs="Times New Roman"/>
          <w:color w:val="000000" w:themeColor="text1"/>
          <w:sz w:val="28"/>
          <w:szCs w:val="28"/>
        </w:rPr>
        <w:t xml:space="preserve"> of balance</w:t>
      </w:r>
      <w:r w:rsidR="00713252">
        <w:rPr>
          <w:rFonts w:ascii="Times New Roman" w:hAnsi="Times New Roman" w:cs="Times New Roman"/>
          <w:color w:val="000000" w:themeColor="text1"/>
          <w:sz w:val="28"/>
          <w:szCs w:val="28"/>
        </w:rPr>
        <w:t xml:space="preserve"> amount of </w:t>
      </w:r>
      <w:r w:rsidRPr="00D9780A">
        <w:rPr>
          <w:rFonts w:ascii="Times New Roman" w:hAnsi="Times New Roman" w:cs="Times New Roman"/>
          <w:color w:val="000000" w:themeColor="text1"/>
          <w:sz w:val="28"/>
          <w:szCs w:val="28"/>
        </w:rPr>
        <w:t xml:space="preserve">securities should not result in additional income to </w:t>
      </w:r>
      <w:r>
        <w:rPr>
          <w:rFonts w:ascii="Times New Roman" w:hAnsi="Times New Roman" w:cs="Times New Roman"/>
          <w:sz w:val="28"/>
          <w:szCs w:val="28"/>
        </w:rPr>
        <w:t>it</w:t>
      </w:r>
      <w:r w:rsidRPr="00D9780A">
        <w:rPr>
          <w:rFonts w:ascii="Times New Roman" w:hAnsi="Times New Roman" w:cs="Times New Roman"/>
          <w:sz w:val="28"/>
          <w:szCs w:val="28"/>
        </w:rPr>
        <w:t xml:space="preserve"> at the cost of the </w:t>
      </w:r>
      <w:r w:rsidRPr="00D9780A">
        <w:rPr>
          <w:rFonts w:ascii="Times New Roman" w:hAnsi="Times New Roman" w:cs="Times New Roman"/>
          <w:sz w:val="28"/>
          <w:szCs w:val="28"/>
        </w:rPr>
        <w:lastRenderedPageBreak/>
        <w:t xml:space="preserve">Respondent (PSPCL). </w:t>
      </w:r>
      <w:r w:rsidRPr="00D9780A">
        <w:rPr>
          <w:rFonts w:ascii="Times New Roman" w:hAnsi="Times New Roman" w:cs="Times New Roman"/>
          <w:color w:val="000000" w:themeColor="text1"/>
          <w:sz w:val="28"/>
          <w:szCs w:val="28"/>
        </w:rPr>
        <w:t>The Appellant may have expected that in the event of success of its Petition/Appeal in the CGRF/Court of Ombudsman (Electricity), it would get interest at higher</w:t>
      </w:r>
      <w:r w:rsidR="00DD0704">
        <w:rPr>
          <w:rFonts w:ascii="Times New Roman" w:hAnsi="Times New Roman" w:cs="Times New Roman"/>
          <w:color w:val="000000" w:themeColor="text1"/>
          <w:sz w:val="28"/>
          <w:szCs w:val="28"/>
        </w:rPr>
        <w:t xml:space="preserve"> rates as per provisions </w:t>
      </w:r>
      <w:r w:rsidR="001A1AAE">
        <w:rPr>
          <w:rFonts w:ascii="Times New Roman" w:hAnsi="Times New Roman" w:cs="Times New Roman"/>
          <w:color w:val="000000" w:themeColor="text1"/>
          <w:sz w:val="28"/>
          <w:szCs w:val="28"/>
        </w:rPr>
        <w:t>o</w:t>
      </w:r>
      <w:r w:rsidR="00934BBE">
        <w:rPr>
          <w:rFonts w:ascii="Times New Roman" w:hAnsi="Times New Roman" w:cs="Times New Roman"/>
          <w:color w:val="000000" w:themeColor="text1"/>
          <w:sz w:val="28"/>
          <w:szCs w:val="28"/>
        </w:rPr>
        <w:t>f Supply Code-2007</w:t>
      </w:r>
      <w:r w:rsidR="00DD0704">
        <w:rPr>
          <w:rFonts w:ascii="Times New Roman" w:hAnsi="Times New Roman" w:cs="Times New Roman"/>
          <w:color w:val="000000" w:themeColor="text1"/>
          <w:sz w:val="28"/>
          <w:szCs w:val="28"/>
        </w:rPr>
        <w:t>/</w:t>
      </w:r>
      <w:r w:rsidRPr="00D9780A">
        <w:rPr>
          <w:rFonts w:ascii="Times New Roman" w:hAnsi="Times New Roman" w:cs="Times New Roman"/>
          <w:color w:val="000000" w:themeColor="text1"/>
          <w:sz w:val="28"/>
          <w:szCs w:val="28"/>
        </w:rPr>
        <w:t>Supply Code-2014.</w:t>
      </w:r>
    </w:p>
    <w:p w:rsidR="005A00C1" w:rsidRDefault="005A00C1" w:rsidP="00740C5C">
      <w:pPr>
        <w:pStyle w:val="ListParagraph"/>
        <w:numPr>
          <w:ilvl w:val="0"/>
          <w:numId w:val="41"/>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w:t>
      </w:r>
      <w:r w:rsidRPr="008E5461">
        <w:rPr>
          <w:rFonts w:ascii="Times New Roman" w:hAnsi="Times New Roman" w:cs="Times New Roman"/>
          <w:sz w:val="28"/>
          <w:szCs w:val="28"/>
        </w:rPr>
        <w:t xml:space="preserve">he Respondent </w:t>
      </w:r>
      <w:r>
        <w:rPr>
          <w:rFonts w:ascii="Times New Roman" w:hAnsi="Times New Roman" w:cs="Times New Roman"/>
          <w:sz w:val="28"/>
          <w:szCs w:val="28"/>
        </w:rPr>
        <w:t xml:space="preserve">also </w:t>
      </w:r>
      <w:r w:rsidRPr="008E5461">
        <w:rPr>
          <w:rFonts w:ascii="Times New Roman" w:hAnsi="Times New Roman" w:cs="Times New Roman"/>
          <w:sz w:val="28"/>
          <w:szCs w:val="28"/>
        </w:rPr>
        <w:t>defaulted in not allowing the interest on Security (Consumption) and Security (Meter) for the disputed period. The responsibility of erring officials /officers should be fixed by the PSPCL after investigation/ inquiry.</w:t>
      </w:r>
    </w:p>
    <w:p w:rsidR="00D20696" w:rsidRDefault="001F23B4" w:rsidP="003D7DE3">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Accordingly, the claim</w:t>
      </w:r>
      <w:r w:rsidR="005A00C1" w:rsidRPr="004053C2">
        <w:rPr>
          <w:rFonts w:ascii="Times New Roman" w:hAnsi="Times New Roman" w:cs="Times New Roman"/>
          <w:color w:val="000000" w:themeColor="text1"/>
          <w:sz w:val="28"/>
          <w:szCs w:val="28"/>
        </w:rPr>
        <w:t xml:space="preserve"> of </w:t>
      </w:r>
      <w:r w:rsidR="00B34E2E">
        <w:rPr>
          <w:rFonts w:ascii="Times New Roman" w:hAnsi="Times New Roman" w:cs="Times New Roman"/>
          <w:color w:val="000000" w:themeColor="text1"/>
          <w:sz w:val="28"/>
          <w:szCs w:val="28"/>
        </w:rPr>
        <w:t xml:space="preserve"> the Appellant for interest on refundable amount of Securities as per provisions of regulation 18.4 of Supply Code-200</w:t>
      </w:r>
      <w:r w:rsidR="00934BBE">
        <w:rPr>
          <w:rFonts w:ascii="Times New Roman" w:hAnsi="Times New Roman" w:cs="Times New Roman"/>
          <w:color w:val="000000" w:themeColor="text1"/>
          <w:sz w:val="28"/>
          <w:szCs w:val="28"/>
        </w:rPr>
        <w:t>7 is without any valid evidence</w:t>
      </w:r>
      <w:r w:rsidR="00B34E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justification and is </w:t>
      </w:r>
      <w:r w:rsidR="00B34E2E">
        <w:rPr>
          <w:rFonts w:ascii="Times New Roman" w:hAnsi="Times New Roman" w:cs="Times New Roman"/>
          <w:color w:val="000000" w:themeColor="text1"/>
          <w:sz w:val="28"/>
          <w:szCs w:val="28"/>
        </w:rPr>
        <w:t xml:space="preserve"> hereby </w:t>
      </w:r>
      <w:r>
        <w:rPr>
          <w:rFonts w:ascii="Times New Roman" w:hAnsi="Times New Roman" w:cs="Times New Roman"/>
          <w:color w:val="000000" w:themeColor="text1"/>
          <w:sz w:val="28"/>
          <w:szCs w:val="28"/>
        </w:rPr>
        <w:t>rejected</w:t>
      </w:r>
      <w:r w:rsidR="005A00C1" w:rsidRPr="004053C2">
        <w:rPr>
          <w:rFonts w:ascii="Times New Roman" w:hAnsi="Times New Roman" w:cs="Times New Roman"/>
          <w:color w:val="000000" w:themeColor="text1"/>
          <w:sz w:val="28"/>
          <w:szCs w:val="28"/>
        </w:rPr>
        <w:t xml:space="preserve"> after due consideration.</w:t>
      </w:r>
    </w:p>
    <w:p w:rsidR="00100ED0" w:rsidRPr="00EB60F2" w:rsidRDefault="003D7DE3" w:rsidP="00EB60F2">
      <w:pPr>
        <w:pStyle w:val="ListParagraph"/>
        <w:numPr>
          <w:ilvl w:val="0"/>
          <w:numId w:val="41"/>
        </w:numPr>
        <w:spacing w:line="480" w:lineRule="auto"/>
        <w:ind w:left="709" w:right="-2" w:hanging="709"/>
        <w:jc w:val="both"/>
        <w:rPr>
          <w:rFonts w:ascii="Times New Roman" w:hAnsi="Times New Roman" w:cs="Times New Roman"/>
          <w:bCs/>
          <w:sz w:val="28"/>
          <w:szCs w:val="28"/>
          <w:lang w:val="en-IN"/>
        </w:rPr>
      </w:pPr>
      <w:r>
        <w:rPr>
          <w:rFonts w:ascii="Times New Roman" w:hAnsi="Times New Roman" w:cs="Times New Roman"/>
          <w:color w:val="000000" w:themeColor="text1"/>
          <w:sz w:val="28"/>
          <w:szCs w:val="28"/>
        </w:rPr>
        <w:t>From the above analysis, it is concluded th</w:t>
      </w:r>
      <w:r w:rsidR="00B34E2E">
        <w:rPr>
          <w:rFonts w:ascii="Times New Roman" w:hAnsi="Times New Roman" w:cs="Times New Roman"/>
          <w:color w:val="000000" w:themeColor="text1"/>
          <w:sz w:val="28"/>
          <w:szCs w:val="28"/>
        </w:rPr>
        <w:t xml:space="preserve">at interest on </w:t>
      </w:r>
      <w:r>
        <w:rPr>
          <w:rFonts w:ascii="Times New Roman" w:hAnsi="Times New Roman" w:cs="Times New Roman"/>
          <w:color w:val="000000" w:themeColor="text1"/>
          <w:sz w:val="28"/>
          <w:szCs w:val="28"/>
        </w:rPr>
        <w:t xml:space="preserve">Securities deposited </w:t>
      </w:r>
      <w:r w:rsidR="00F055B4">
        <w:rPr>
          <w:rFonts w:ascii="Times New Roman" w:hAnsi="Times New Roman" w:cs="Times New Roman"/>
          <w:color w:val="000000" w:themeColor="text1"/>
          <w:sz w:val="28"/>
          <w:szCs w:val="28"/>
        </w:rPr>
        <w:t>by the Appellant is required to</w:t>
      </w:r>
      <w:r w:rsidR="00B34E2E">
        <w:rPr>
          <w:rFonts w:ascii="Times New Roman" w:hAnsi="Times New Roman" w:cs="Times New Roman"/>
          <w:color w:val="000000" w:themeColor="text1"/>
          <w:sz w:val="28"/>
          <w:szCs w:val="28"/>
        </w:rPr>
        <w:t xml:space="preserve"> be paid</w:t>
      </w:r>
      <w:r w:rsidR="00F055B4">
        <w:rPr>
          <w:rFonts w:ascii="Times New Roman" w:hAnsi="Times New Roman" w:cs="Times New Roman"/>
          <w:color w:val="000000" w:themeColor="text1"/>
          <w:sz w:val="28"/>
          <w:szCs w:val="28"/>
        </w:rPr>
        <w:t xml:space="preserve"> </w:t>
      </w:r>
      <w:r w:rsidR="00A40B7B">
        <w:rPr>
          <w:rFonts w:ascii="Times New Roman" w:hAnsi="Times New Roman" w:cs="Times New Roman"/>
          <w:color w:val="000000" w:themeColor="text1"/>
          <w:sz w:val="28"/>
          <w:szCs w:val="28"/>
        </w:rPr>
        <w:t>from</w:t>
      </w:r>
      <w:r w:rsidR="00B34E2E">
        <w:rPr>
          <w:rFonts w:ascii="Times New Roman" w:hAnsi="Times New Roman" w:cs="Times New Roman"/>
          <w:color w:val="000000" w:themeColor="text1"/>
          <w:sz w:val="28"/>
          <w:szCs w:val="28"/>
        </w:rPr>
        <w:t xml:space="preserve"> 01.01</w:t>
      </w:r>
      <w:r w:rsidR="002A2BD2">
        <w:rPr>
          <w:rFonts w:ascii="Times New Roman" w:hAnsi="Times New Roman" w:cs="Times New Roman"/>
          <w:color w:val="000000" w:themeColor="text1"/>
          <w:sz w:val="28"/>
          <w:szCs w:val="28"/>
        </w:rPr>
        <w:t>.20</w:t>
      </w:r>
      <w:r w:rsidR="00883D5D">
        <w:rPr>
          <w:rFonts w:ascii="Times New Roman" w:hAnsi="Times New Roman" w:cs="Times New Roman"/>
          <w:color w:val="000000" w:themeColor="text1"/>
          <w:sz w:val="28"/>
          <w:szCs w:val="28"/>
        </w:rPr>
        <w:t>0</w:t>
      </w:r>
      <w:r w:rsidR="002A2BD2">
        <w:rPr>
          <w:rFonts w:ascii="Times New Roman" w:hAnsi="Times New Roman" w:cs="Times New Roman"/>
          <w:color w:val="000000" w:themeColor="text1"/>
          <w:sz w:val="28"/>
          <w:szCs w:val="28"/>
        </w:rPr>
        <w:t>8</w:t>
      </w:r>
      <w:r w:rsidR="00A40B7B">
        <w:rPr>
          <w:rFonts w:ascii="Times New Roman" w:hAnsi="Times New Roman" w:cs="Times New Roman"/>
          <w:color w:val="000000" w:themeColor="text1"/>
          <w:sz w:val="28"/>
          <w:szCs w:val="28"/>
        </w:rPr>
        <w:t xml:space="preserve"> till the date of refund of Securit</w:t>
      </w:r>
      <w:r w:rsidR="00D060B1">
        <w:rPr>
          <w:rFonts w:ascii="Times New Roman" w:hAnsi="Times New Roman" w:cs="Times New Roman"/>
          <w:color w:val="000000" w:themeColor="text1"/>
          <w:sz w:val="28"/>
          <w:szCs w:val="28"/>
        </w:rPr>
        <w:t>ies</w:t>
      </w:r>
      <w:r w:rsidR="006776A6">
        <w:rPr>
          <w:rFonts w:ascii="Times New Roman" w:hAnsi="Times New Roman" w:cs="Times New Roman"/>
          <w:color w:val="000000" w:themeColor="text1"/>
          <w:sz w:val="28"/>
          <w:szCs w:val="28"/>
        </w:rPr>
        <w:t xml:space="preserve"> vide cheque</w:t>
      </w:r>
      <w:r w:rsidR="00A40B7B">
        <w:rPr>
          <w:rFonts w:ascii="Times New Roman" w:hAnsi="Times New Roman" w:cs="Times New Roman"/>
          <w:color w:val="000000" w:themeColor="text1"/>
          <w:sz w:val="28"/>
          <w:szCs w:val="28"/>
        </w:rPr>
        <w:t xml:space="preserve"> no.</w:t>
      </w:r>
      <w:r w:rsidR="00563C51">
        <w:rPr>
          <w:rFonts w:ascii="Times New Roman" w:hAnsi="Times New Roman" w:cs="Times New Roman"/>
          <w:color w:val="000000" w:themeColor="text1"/>
          <w:sz w:val="28"/>
          <w:szCs w:val="28"/>
        </w:rPr>
        <w:t xml:space="preserve"> 042506</w:t>
      </w:r>
      <w:r w:rsidR="00A40B7B">
        <w:rPr>
          <w:rFonts w:ascii="Times New Roman" w:hAnsi="Times New Roman" w:cs="Times New Roman"/>
          <w:color w:val="000000" w:themeColor="text1"/>
          <w:sz w:val="28"/>
          <w:szCs w:val="28"/>
        </w:rPr>
        <w:t xml:space="preserve"> dated </w:t>
      </w:r>
      <w:r w:rsidR="00563C51">
        <w:rPr>
          <w:rFonts w:ascii="Times New Roman" w:hAnsi="Times New Roman" w:cs="Times New Roman"/>
          <w:color w:val="000000" w:themeColor="text1"/>
          <w:sz w:val="28"/>
          <w:szCs w:val="28"/>
        </w:rPr>
        <w:t>12.07.2018</w:t>
      </w:r>
      <w:r w:rsidR="00F54288">
        <w:rPr>
          <w:rFonts w:ascii="Times New Roman" w:hAnsi="Times New Roman" w:cs="Times New Roman"/>
          <w:color w:val="000000" w:themeColor="text1"/>
          <w:sz w:val="28"/>
          <w:szCs w:val="28"/>
        </w:rPr>
        <w:t xml:space="preserve"> as per provisions contained in Regulations 17.1 to 17.3 of Supply Code-2007 amended vide Regulations</w:t>
      </w:r>
      <w:r w:rsidR="00100ED0">
        <w:rPr>
          <w:rFonts w:ascii="Times New Roman" w:hAnsi="Times New Roman" w:cs="Times New Roman"/>
          <w:color w:val="000000" w:themeColor="text1"/>
          <w:sz w:val="28"/>
          <w:szCs w:val="28"/>
        </w:rPr>
        <w:t xml:space="preserve"> </w:t>
      </w:r>
      <w:r w:rsidR="006608AF">
        <w:rPr>
          <w:rFonts w:ascii="Times New Roman" w:hAnsi="Times New Roman" w:cs="Times New Roman"/>
          <w:bCs/>
          <w:sz w:val="28"/>
          <w:szCs w:val="28"/>
          <w:lang w:val="en-IN"/>
        </w:rPr>
        <w:t>17.1 and 17.2 of Supply Code-2014</w:t>
      </w:r>
      <w:r w:rsidR="00D060B1">
        <w:rPr>
          <w:rFonts w:ascii="Times New Roman" w:hAnsi="Times New Roman" w:cs="Times New Roman"/>
          <w:bCs/>
          <w:sz w:val="28"/>
          <w:szCs w:val="28"/>
          <w:lang w:val="en-IN"/>
        </w:rPr>
        <w:t xml:space="preserve"> as applicable from time to time</w:t>
      </w:r>
      <w:r w:rsidR="006608AF">
        <w:rPr>
          <w:rFonts w:ascii="Times New Roman" w:hAnsi="Times New Roman" w:cs="Times New Roman"/>
          <w:bCs/>
          <w:sz w:val="28"/>
          <w:szCs w:val="28"/>
          <w:lang w:val="en-IN"/>
        </w:rPr>
        <w:t>.</w:t>
      </w:r>
      <w:r w:rsidR="00D071F0">
        <w:rPr>
          <w:rFonts w:ascii="Times New Roman" w:hAnsi="Times New Roman" w:cs="Times New Roman"/>
          <w:bCs/>
          <w:sz w:val="28"/>
          <w:szCs w:val="28"/>
          <w:lang w:val="en-IN"/>
        </w:rPr>
        <w:t xml:space="preserve"> </w:t>
      </w:r>
      <w:r w:rsidR="006F3E87">
        <w:rPr>
          <w:rFonts w:ascii="Times New Roman" w:hAnsi="Times New Roman" w:cs="Times New Roman"/>
          <w:bCs/>
          <w:sz w:val="28"/>
          <w:szCs w:val="28"/>
          <w:lang w:val="en-IN"/>
        </w:rPr>
        <w:t>It is to be ensured that</w:t>
      </w:r>
      <w:r w:rsidR="00D071F0">
        <w:rPr>
          <w:rFonts w:ascii="Times New Roman" w:hAnsi="Times New Roman" w:cs="Times New Roman"/>
          <w:bCs/>
          <w:sz w:val="28"/>
          <w:szCs w:val="28"/>
          <w:lang w:val="en-IN"/>
        </w:rPr>
        <w:t xml:space="preserve"> the outstanding electricity dues</w:t>
      </w:r>
      <w:r w:rsidR="00D060B1">
        <w:rPr>
          <w:rFonts w:ascii="Times New Roman" w:hAnsi="Times New Roman" w:cs="Times New Roman"/>
          <w:bCs/>
          <w:sz w:val="28"/>
          <w:szCs w:val="28"/>
          <w:lang w:val="en-IN"/>
        </w:rPr>
        <w:t xml:space="preserve"> relating to this connection shall be </w:t>
      </w:r>
      <w:r w:rsidR="008148C2">
        <w:rPr>
          <w:rFonts w:ascii="Times New Roman" w:hAnsi="Times New Roman" w:cs="Times New Roman"/>
          <w:bCs/>
          <w:sz w:val="28"/>
          <w:szCs w:val="28"/>
          <w:lang w:val="en-IN"/>
        </w:rPr>
        <w:t xml:space="preserve">appropriately </w:t>
      </w:r>
      <w:r w:rsidR="00D060B1">
        <w:rPr>
          <w:rFonts w:ascii="Times New Roman" w:hAnsi="Times New Roman" w:cs="Times New Roman"/>
          <w:bCs/>
          <w:sz w:val="28"/>
          <w:szCs w:val="28"/>
          <w:lang w:val="en-IN"/>
        </w:rPr>
        <w:t>adjuste</w:t>
      </w:r>
      <w:r w:rsidR="00D071F0">
        <w:rPr>
          <w:rFonts w:ascii="Times New Roman" w:hAnsi="Times New Roman" w:cs="Times New Roman"/>
          <w:bCs/>
          <w:sz w:val="28"/>
          <w:szCs w:val="28"/>
          <w:lang w:val="en-IN"/>
        </w:rPr>
        <w:t>d as on</w:t>
      </w:r>
      <w:r w:rsidR="00D060B1">
        <w:rPr>
          <w:rFonts w:ascii="Times New Roman" w:hAnsi="Times New Roman" w:cs="Times New Roman"/>
          <w:bCs/>
          <w:sz w:val="28"/>
          <w:szCs w:val="28"/>
          <w:lang w:val="en-IN"/>
        </w:rPr>
        <w:t xml:space="preserve"> 06.02.2012 </w:t>
      </w:r>
      <w:r w:rsidR="00D071F0">
        <w:rPr>
          <w:rFonts w:ascii="Times New Roman" w:hAnsi="Times New Roman" w:cs="Times New Roman"/>
          <w:bCs/>
          <w:sz w:val="28"/>
          <w:szCs w:val="28"/>
          <w:lang w:val="en-IN"/>
        </w:rPr>
        <w:t>(date of effecting PDCO</w:t>
      </w:r>
      <w:r w:rsidR="00D060B1">
        <w:rPr>
          <w:rFonts w:ascii="Times New Roman" w:hAnsi="Times New Roman" w:cs="Times New Roman"/>
          <w:bCs/>
          <w:sz w:val="28"/>
          <w:szCs w:val="28"/>
          <w:lang w:val="en-IN"/>
        </w:rPr>
        <w:t>)</w:t>
      </w:r>
      <w:r w:rsidR="006F3E87">
        <w:rPr>
          <w:rFonts w:ascii="Times New Roman" w:hAnsi="Times New Roman" w:cs="Times New Roman"/>
          <w:bCs/>
          <w:sz w:val="28"/>
          <w:szCs w:val="28"/>
          <w:lang w:val="en-IN"/>
        </w:rPr>
        <w:t xml:space="preserve"> from the securities payable </w:t>
      </w:r>
      <w:r w:rsidR="00A0766E">
        <w:rPr>
          <w:rFonts w:ascii="Times New Roman" w:hAnsi="Times New Roman" w:cs="Times New Roman"/>
          <w:bCs/>
          <w:sz w:val="28"/>
          <w:szCs w:val="28"/>
          <w:lang w:val="en-IN"/>
        </w:rPr>
        <w:t>on that date</w:t>
      </w:r>
      <w:r w:rsidR="008148C2">
        <w:rPr>
          <w:rFonts w:ascii="Times New Roman" w:hAnsi="Times New Roman" w:cs="Times New Roman"/>
          <w:bCs/>
          <w:sz w:val="28"/>
          <w:szCs w:val="28"/>
          <w:lang w:val="en-IN"/>
        </w:rPr>
        <w:t xml:space="preserve"> </w:t>
      </w:r>
      <w:r w:rsidR="006F2719">
        <w:rPr>
          <w:rFonts w:ascii="Times New Roman" w:hAnsi="Times New Roman" w:cs="Times New Roman"/>
          <w:bCs/>
          <w:sz w:val="28"/>
          <w:szCs w:val="28"/>
          <w:lang w:val="en-IN"/>
        </w:rPr>
        <w:t xml:space="preserve">including </w:t>
      </w:r>
      <w:r w:rsidR="006F2719">
        <w:rPr>
          <w:rFonts w:ascii="Times New Roman" w:hAnsi="Times New Roman" w:cs="Times New Roman"/>
          <w:bCs/>
          <w:sz w:val="28"/>
          <w:szCs w:val="28"/>
          <w:lang w:val="en-IN"/>
        </w:rPr>
        <w:lastRenderedPageBreak/>
        <w:t xml:space="preserve">interest from 01.01.2008 to 06.02.2012 </w:t>
      </w:r>
      <w:r w:rsidR="008148C2">
        <w:rPr>
          <w:rFonts w:ascii="Times New Roman" w:hAnsi="Times New Roman" w:cs="Times New Roman"/>
          <w:bCs/>
          <w:sz w:val="28"/>
          <w:szCs w:val="28"/>
          <w:lang w:val="en-IN"/>
        </w:rPr>
        <w:t>and</w:t>
      </w:r>
      <w:r w:rsidR="00496923">
        <w:rPr>
          <w:rFonts w:ascii="Times New Roman" w:hAnsi="Times New Roman" w:cs="Times New Roman"/>
          <w:bCs/>
          <w:sz w:val="28"/>
          <w:szCs w:val="28"/>
          <w:lang w:val="en-IN"/>
        </w:rPr>
        <w:t xml:space="preserve"> interest on balance security </w:t>
      </w:r>
      <w:r w:rsidR="00D46285">
        <w:rPr>
          <w:rFonts w:ascii="Times New Roman" w:hAnsi="Times New Roman" w:cs="Times New Roman"/>
          <w:bCs/>
          <w:sz w:val="28"/>
          <w:szCs w:val="28"/>
          <w:lang w:val="en-IN"/>
        </w:rPr>
        <w:t>as on 06.02.2012</w:t>
      </w:r>
      <w:r w:rsidR="00E3736E">
        <w:rPr>
          <w:rFonts w:ascii="Times New Roman" w:hAnsi="Times New Roman" w:cs="Times New Roman"/>
          <w:bCs/>
          <w:sz w:val="28"/>
          <w:szCs w:val="28"/>
          <w:lang w:val="en-IN"/>
        </w:rPr>
        <w:t xml:space="preserve"> upto 12.07.2018</w:t>
      </w:r>
      <w:r w:rsidR="00C2414C">
        <w:rPr>
          <w:rFonts w:ascii="Times New Roman" w:hAnsi="Times New Roman" w:cs="Times New Roman"/>
          <w:bCs/>
          <w:sz w:val="28"/>
          <w:szCs w:val="28"/>
          <w:lang w:val="en-IN"/>
        </w:rPr>
        <w:t xml:space="preserve"> is suitably allowed.</w:t>
      </w:r>
    </w:p>
    <w:p w:rsidR="007F2F96" w:rsidRPr="00C5207F" w:rsidRDefault="000C02FC" w:rsidP="007F2F9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6</w:t>
      </w:r>
      <w:r w:rsidR="007F2F96" w:rsidRPr="00C5207F">
        <w:rPr>
          <w:rFonts w:ascii="Times New Roman" w:hAnsi="Times New Roman" w:cs="Times New Roman"/>
          <w:b/>
          <w:sz w:val="28"/>
          <w:szCs w:val="28"/>
        </w:rPr>
        <w:t>.</w:t>
      </w:r>
      <w:r w:rsidR="007F2F96" w:rsidRPr="00C5207F">
        <w:rPr>
          <w:rFonts w:ascii="Times New Roman" w:hAnsi="Times New Roman" w:cs="Times New Roman"/>
          <w:sz w:val="28"/>
          <w:szCs w:val="28"/>
        </w:rPr>
        <w:tab/>
      </w:r>
      <w:r w:rsidR="007F2F96" w:rsidRPr="00C5207F">
        <w:rPr>
          <w:rFonts w:ascii="Times New Roman" w:hAnsi="Times New Roman" w:cs="Times New Roman"/>
          <w:b/>
          <w:sz w:val="28"/>
          <w:szCs w:val="28"/>
        </w:rPr>
        <w:t>Decision</w:t>
      </w:r>
    </w:p>
    <w:p w:rsidR="007F2F96" w:rsidRPr="0004296E" w:rsidRDefault="007F2F96" w:rsidP="004844C6">
      <w:pPr>
        <w:pStyle w:val="ListParagraph"/>
        <w:spacing w:line="480" w:lineRule="auto"/>
        <w:ind w:right="-2"/>
        <w:jc w:val="both"/>
        <w:rPr>
          <w:rFonts w:ascii="Times New Roman" w:hAnsi="Times New Roman" w:cs="Times New Roman"/>
          <w:bCs/>
          <w:sz w:val="28"/>
          <w:szCs w:val="28"/>
        </w:rPr>
      </w:pPr>
      <w:r w:rsidRPr="0004296E">
        <w:rPr>
          <w:rFonts w:ascii="Times New Roman" w:hAnsi="Times New Roman" w:cs="Times New Roman"/>
          <w:bCs/>
          <w:sz w:val="28"/>
          <w:szCs w:val="28"/>
        </w:rPr>
        <w:t>As a sequel of above di</w:t>
      </w:r>
      <w:r w:rsidR="0068113F" w:rsidRPr="0004296E">
        <w:rPr>
          <w:rFonts w:ascii="Times New Roman" w:hAnsi="Times New Roman" w:cs="Times New Roman"/>
          <w:bCs/>
          <w:sz w:val="28"/>
          <w:szCs w:val="28"/>
        </w:rPr>
        <w:t>scussions, the order dated 11.11</w:t>
      </w:r>
      <w:r w:rsidRPr="0004296E">
        <w:rPr>
          <w:rFonts w:ascii="Times New Roman" w:hAnsi="Times New Roman" w:cs="Times New Roman"/>
          <w:bCs/>
          <w:sz w:val="28"/>
          <w:szCs w:val="28"/>
        </w:rPr>
        <w:t xml:space="preserve">.2020 of the </w:t>
      </w:r>
      <w:r w:rsidR="0068113F" w:rsidRPr="0004296E">
        <w:rPr>
          <w:rFonts w:ascii="Times New Roman" w:hAnsi="Times New Roman" w:cs="Times New Roman"/>
          <w:bCs/>
          <w:sz w:val="28"/>
          <w:szCs w:val="28"/>
        </w:rPr>
        <w:t>CGRF, Patiala in Case No. CGP-84</w:t>
      </w:r>
      <w:r w:rsidRPr="0004296E">
        <w:rPr>
          <w:rFonts w:ascii="Times New Roman" w:hAnsi="Times New Roman" w:cs="Times New Roman"/>
          <w:bCs/>
          <w:sz w:val="28"/>
          <w:szCs w:val="28"/>
        </w:rPr>
        <w:t xml:space="preserve"> of 2020 is set-aside.</w:t>
      </w:r>
      <w:r w:rsidR="00A07652">
        <w:rPr>
          <w:rFonts w:ascii="Times New Roman" w:hAnsi="Times New Roman" w:cs="Times New Roman"/>
          <w:bCs/>
          <w:sz w:val="28"/>
          <w:szCs w:val="28"/>
        </w:rPr>
        <w:t xml:space="preserve"> </w:t>
      </w:r>
      <w:r w:rsidR="00BE302B" w:rsidRPr="0004296E">
        <w:rPr>
          <w:rFonts w:ascii="Times New Roman" w:hAnsi="Times New Roman" w:cs="Times New Roman"/>
          <w:bCs/>
          <w:sz w:val="28"/>
          <w:szCs w:val="28"/>
        </w:rPr>
        <w:t xml:space="preserve">It is held that </w:t>
      </w:r>
      <w:r w:rsidR="00D060B1">
        <w:rPr>
          <w:rFonts w:ascii="Times New Roman" w:hAnsi="Times New Roman" w:cs="Times New Roman"/>
          <w:bCs/>
          <w:sz w:val="28"/>
          <w:szCs w:val="28"/>
        </w:rPr>
        <w:t xml:space="preserve">interest on </w:t>
      </w:r>
      <w:r w:rsidR="002A38A8" w:rsidRPr="0004296E">
        <w:rPr>
          <w:rFonts w:ascii="Times New Roman" w:hAnsi="Times New Roman" w:cs="Times New Roman"/>
          <w:bCs/>
          <w:sz w:val="28"/>
          <w:szCs w:val="28"/>
        </w:rPr>
        <w:t>Securities</w:t>
      </w:r>
      <w:r w:rsidR="00D060B1">
        <w:rPr>
          <w:rFonts w:ascii="Times New Roman" w:hAnsi="Times New Roman" w:cs="Times New Roman"/>
          <w:bCs/>
          <w:sz w:val="28"/>
          <w:szCs w:val="28"/>
        </w:rPr>
        <w:t xml:space="preserve"> (Consumption as well</w:t>
      </w:r>
      <w:r w:rsidR="007D7AA0">
        <w:rPr>
          <w:rFonts w:ascii="Times New Roman" w:hAnsi="Times New Roman" w:cs="Times New Roman"/>
          <w:bCs/>
          <w:sz w:val="28"/>
          <w:szCs w:val="28"/>
        </w:rPr>
        <w:t xml:space="preserve"> </w:t>
      </w:r>
      <w:r w:rsidR="00D060B1">
        <w:rPr>
          <w:rFonts w:ascii="Times New Roman" w:hAnsi="Times New Roman" w:cs="Times New Roman"/>
          <w:bCs/>
          <w:sz w:val="28"/>
          <w:szCs w:val="28"/>
        </w:rPr>
        <w:t xml:space="preserve">as </w:t>
      </w:r>
      <w:r w:rsidR="00A07652">
        <w:rPr>
          <w:rFonts w:ascii="Times New Roman" w:hAnsi="Times New Roman" w:cs="Times New Roman"/>
          <w:bCs/>
          <w:sz w:val="28"/>
          <w:szCs w:val="28"/>
        </w:rPr>
        <w:t>Meter</w:t>
      </w:r>
      <w:r w:rsidR="007C392B">
        <w:rPr>
          <w:rFonts w:ascii="Times New Roman" w:hAnsi="Times New Roman" w:cs="Times New Roman"/>
          <w:bCs/>
          <w:sz w:val="28"/>
          <w:szCs w:val="28"/>
        </w:rPr>
        <w:t xml:space="preserve">) </w:t>
      </w:r>
      <w:r w:rsidR="002A38A8" w:rsidRPr="0004296E">
        <w:rPr>
          <w:rFonts w:ascii="Times New Roman" w:hAnsi="Times New Roman" w:cs="Times New Roman"/>
          <w:bCs/>
          <w:sz w:val="28"/>
          <w:szCs w:val="28"/>
        </w:rPr>
        <w:t>deposited</w:t>
      </w:r>
      <w:r w:rsidR="00BE302B" w:rsidRPr="0004296E">
        <w:rPr>
          <w:rFonts w:ascii="Times New Roman" w:hAnsi="Times New Roman" w:cs="Times New Roman"/>
          <w:bCs/>
          <w:sz w:val="28"/>
          <w:szCs w:val="28"/>
        </w:rPr>
        <w:t xml:space="preserve"> b</w:t>
      </w:r>
      <w:r w:rsidR="00D060B1">
        <w:rPr>
          <w:rFonts w:ascii="Times New Roman" w:hAnsi="Times New Roman" w:cs="Times New Roman"/>
          <w:bCs/>
          <w:sz w:val="28"/>
          <w:szCs w:val="28"/>
        </w:rPr>
        <w:t>y the Appellant shall be payable</w:t>
      </w:r>
      <w:r w:rsidR="007D7AA0">
        <w:rPr>
          <w:rFonts w:ascii="Times New Roman" w:hAnsi="Times New Roman" w:cs="Times New Roman"/>
          <w:bCs/>
          <w:sz w:val="28"/>
          <w:szCs w:val="28"/>
        </w:rPr>
        <w:t xml:space="preserve"> </w:t>
      </w:r>
      <w:r w:rsidR="00883D5D">
        <w:rPr>
          <w:rFonts w:ascii="Times New Roman" w:hAnsi="Times New Roman" w:cs="Times New Roman"/>
          <w:color w:val="000000" w:themeColor="text1"/>
          <w:sz w:val="28"/>
          <w:szCs w:val="28"/>
        </w:rPr>
        <w:t xml:space="preserve">from </w:t>
      </w:r>
      <w:r w:rsidR="007C392B">
        <w:rPr>
          <w:rFonts w:ascii="Times New Roman" w:hAnsi="Times New Roman" w:cs="Times New Roman"/>
          <w:color w:val="000000" w:themeColor="text1"/>
          <w:sz w:val="28"/>
          <w:szCs w:val="28"/>
        </w:rPr>
        <w:t>01.01</w:t>
      </w:r>
      <w:r w:rsidR="00883D5D">
        <w:rPr>
          <w:rFonts w:ascii="Times New Roman" w:hAnsi="Times New Roman" w:cs="Times New Roman"/>
          <w:color w:val="000000" w:themeColor="text1"/>
          <w:sz w:val="28"/>
          <w:szCs w:val="28"/>
        </w:rPr>
        <w:t>.2008</w:t>
      </w:r>
      <w:r w:rsidR="007C392B">
        <w:rPr>
          <w:rFonts w:ascii="Times New Roman" w:hAnsi="Times New Roman" w:cs="Times New Roman"/>
          <w:color w:val="000000" w:themeColor="text1"/>
          <w:sz w:val="28"/>
          <w:szCs w:val="28"/>
        </w:rPr>
        <w:t xml:space="preserve"> to</w:t>
      </w:r>
      <w:r w:rsidR="002A38A8" w:rsidRPr="0004296E">
        <w:rPr>
          <w:rFonts w:ascii="Times New Roman" w:hAnsi="Times New Roman" w:cs="Times New Roman"/>
          <w:color w:val="000000" w:themeColor="text1"/>
          <w:sz w:val="28"/>
          <w:szCs w:val="28"/>
        </w:rPr>
        <w:t xml:space="preserve"> th</w:t>
      </w:r>
      <w:r w:rsidR="00A07652">
        <w:rPr>
          <w:rFonts w:ascii="Times New Roman" w:hAnsi="Times New Roman" w:cs="Times New Roman"/>
          <w:color w:val="000000" w:themeColor="text1"/>
          <w:sz w:val="28"/>
          <w:szCs w:val="28"/>
        </w:rPr>
        <w:t>e date of refund of</w:t>
      </w:r>
      <w:r w:rsidR="007C392B">
        <w:rPr>
          <w:rFonts w:ascii="Times New Roman" w:hAnsi="Times New Roman" w:cs="Times New Roman"/>
          <w:color w:val="000000" w:themeColor="text1"/>
          <w:sz w:val="28"/>
          <w:szCs w:val="28"/>
        </w:rPr>
        <w:t xml:space="preserve"> Securities</w:t>
      </w:r>
      <w:r w:rsidR="00A07652">
        <w:rPr>
          <w:rFonts w:ascii="Times New Roman" w:hAnsi="Times New Roman" w:cs="Times New Roman"/>
          <w:color w:val="000000" w:themeColor="text1"/>
          <w:sz w:val="28"/>
          <w:szCs w:val="28"/>
        </w:rPr>
        <w:t xml:space="preserve"> </w:t>
      </w:r>
      <w:r w:rsidR="008A2253">
        <w:rPr>
          <w:rFonts w:ascii="Times New Roman" w:hAnsi="Times New Roman" w:cs="Times New Roman"/>
          <w:color w:val="000000" w:themeColor="text1"/>
          <w:sz w:val="28"/>
          <w:szCs w:val="28"/>
        </w:rPr>
        <w:t>vide cheque</w:t>
      </w:r>
      <w:r w:rsidR="002A38A8" w:rsidRPr="0004296E">
        <w:rPr>
          <w:rFonts w:ascii="Times New Roman" w:hAnsi="Times New Roman" w:cs="Times New Roman"/>
          <w:color w:val="000000" w:themeColor="text1"/>
          <w:sz w:val="28"/>
          <w:szCs w:val="28"/>
        </w:rPr>
        <w:t xml:space="preserve"> no.</w:t>
      </w:r>
      <w:r w:rsidR="00F53336">
        <w:rPr>
          <w:rFonts w:ascii="Times New Roman" w:hAnsi="Times New Roman" w:cs="Times New Roman"/>
          <w:color w:val="000000" w:themeColor="text1"/>
          <w:sz w:val="28"/>
          <w:szCs w:val="28"/>
        </w:rPr>
        <w:t xml:space="preserve"> 042506</w:t>
      </w:r>
      <w:r w:rsidR="002A38A8" w:rsidRPr="0004296E">
        <w:rPr>
          <w:rFonts w:ascii="Times New Roman" w:hAnsi="Times New Roman" w:cs="Times New Roman"/>
          <w:color w:val="000000" w:themeColor="text1"/>
          <w:sz w:val="28"/>
          <w:szCs w:val="28"/>
        </w:rPr>
        <w:t xml:space="preserve"> dated </w:t>
      </w:r>
      <w:r w:rsidR="00F53336">
        <w:rPr>
          <w:rFonts w:ascii="Times New Roman" w:hAnsi="Times New Roman" w:cs="Times New Roman"/>
          <w:color w:val="000000" w:themeColor="text1"/>
          <w:sz w:val="28"/>
          <w:szCs w:val="28"/>
        </w:rPr>
        <w:t>12.07.2018</w:t>
      </w:r>
      <w:r w:rsidR="002A38A8" w:rsidRPr="0004296E">
        <w:rPr>
          <w:rFonts w:ascii="Times New Roman" w:hAnsi="Times New Roman" w:cs="Times New Roman"/>
          <w:color w:val="000000" w:themeColor="text1"/>
          <w:sz w:val="28"/>
          <w:szCs w:val="28"/>
        </w:rPr>
        <w:t xml:space="preserve"> as per provisions contained in Regulations 17.1 to 17.3 of Supply Code-2007 amended vide Regulations </w:t>
      </w:r>
      <w:r w:rsidR="002A38A8" w:rsidRPr="0004296E">
        <w:rPr>
          <w:rFonts w:ascii="Times New Roman" w:hAnsi="Times New Roman" w:cs="Times New Roman"/>
          <w:bCs/>
          <w:sz w:val="28"/>
          <w:szCs w:val="28"/>
          <w:lang w:val="en-IN"/>
        </w:rPr>
        <w:t>17.1 and 17.2 of Supply Code-2014</w:t>
      </w:r>
      <w:r w:rsidR="007C392B">
        <w:rPr>
          <w:rFonts w:ascii="Times New Roman" w:hAnsi="Times New Roman" w:cs="Times New Roman"/>
          <w:bCs/>
          <w:sz w:val="28"/>
          <w:szCs w:val="28"/>
          <w:lang w:val="en-IN"/>
        </w:rPr>
        <w:t xml:space="preserve"> as applicable from time to time</w:t>
      </w:r>
      <w:r w:rsidR="002A38A8" w:rsidRPr="0004296E">
        <w:rPr>
          <w:rFonts w:ascii="Times New Roman" w:hAnsi="Times New Roman" w:cs="Times New Roman"/>
          <w:bCs/>
          <w:sz w:val="28"/>
          <w:szCs w:val="28"/>
          <w:lang w:val="en-IN"/>
        </w:rPr>
        <w:t>.</w:t>
      </w:r>
      <w:r w:rsidR="00721439">
        <w:rPr>
          <w:rFonts w:ascii="Times New Roman" w:hAnsi="Times New Roman" w:cs="Times New Roman"/>
          <w:bCs/>
          <w:sz w:val="28"/>
          <w:szCs w:val="28"/>
          <w:lang w:val="en-IN"/>
        </w:rPr>
        <w:t xml:space="preserve"> The R</w:t>
      </w:r>
      <w:r w:rsidR="006C37E8">
        <w:rPr>
          <w:rFonts w:ascii="Times New Roman" w:hAnsi="Times New Roman" w:cs="Times New Roman"/>
          <w:bCs/>
          <w:sz w:val="28"/>
          <w:szCs w:val="28"/>
          <w:lang w:val="en-IN"/>
        </w:rPr>
        <w:t xml:space="preserve">espondent is directed to </w:t>
      </w:r>
      <w:r w:rsidR="00F2249F">
        <w:rPr>
          <w:rFonts w:ascii="Times New Roman" w:hAnsi="Times New Roman" w:cs="Times New Roman"/>
          <w:bCs/>
          <w:sz w:val="28"/>
          <w:szCs w:val="28"/>
          <w:lang w:val="en-IN"/>
        </w:rPr>
        <w:t xml:space="preserve">recalculate </w:t>
      </w:r>
      <w:r w:rsidR="006C37E8">
        <w:rPr>
          <w:rFonts w:ascii="Times New Roman" w:hAnsi="Times New Roman" w:cs="Times New Roman"/>
          <w:bCs/>
          <w:sz w:val="28"/>
          <w:szCs w:val="28"/>
          <w:lang w:val="en-IN"/>
        </w:rPr>
        <w:t xml:space="preserve">the interest </w:t>
      </w:r>
      <w:r w:rsidR="007C392B">
        <w:rPr>
          <w:rFonts w:ascii="Times New Roman" w:hAnsi="Times New Roman" w:cs="Times New Roman"/>
          <w:bCs/>
          <w:sz w:val="28"/>
          <w:szCs w:val="28"/>
          <w:lang w:val="en-IN"/>
        </w:rPr>
        <w:t>from 01.01</w:t>
      </w:r>
      <w:r w:rsidR="00F2249F">
        <w:rPr>
          <w:rFonts w:ascii="Times New Roman" w:hAnsi="Times New Roman" w:cs="Times New Roman"/>
          <w:bCs/>
          <w:sz w:val="28"/>
          <w:szCs w:val="28"/>
          <w:lang w:val="en-IN"/>
        </w:rPr>
        <w:t xml:space="preserve">.2008 to </w:t>
      </w:r>
      <w:r w:rsidR="00FE2BAF">
        <w:rPr>
          <w:rFonts w:ascii="Times New Roman" w:hAnsi="Times New Roman" w:cs="Times New Roman"/>
          <w:bCs/>
          <w:sz w:val="28"/>
          <w:szCs w:val="28"/>
          <w:lang w:val="en-IN"/>
        </w:rPr>
        <w:t>06.02.2012</w:t>
      </w:r>
      <w:r w:rsidR="000867F0">
        <w:rPr>
          <w:rFonts w:ascii="Times New Roman" w:hAnsi="Times New Roman" w:cs="Times New Roman"/>
          <w:bCs/>
          <w:sz w:val="28"/>
          <w:szCs w:val="28"/>
          <w:lang w:val="en-IN"/>
        </w:rPr>
        <w:t xml:space="preserve"> on the </w:t>
      </w:r>
      <w:r w:rsidR="002738CD">
        <w:rPr>
          <w:rFonts w:ascii="Times New Roman" w:hAnsi="Times New Roman" w:cs="Times New Roman"/>
          <w:bCs/>
          <w:sz w:val="28"/>
          <w:szCs w:val="28"/>
          <w:lang w:val="en-IN"/>
        </w:rPr>
        <w:t>S</w:t>
      </w:r>
      <w:r w:rsidR="000867F0">
        <w:rPr>
          <w:rFonts w:ascii="Times New Roman" w:hAnsi="Times New Roman" w:cs="Times New Roman"/>
          <w:bCs/>
          <w:sz w:val="28"/>
          <w:szCs w:val="28"/>
          <w:lang w:val="en-IN"/>
        </w:rPr>
        <w:t>ecurities deposited</w:t>
      </w:r>
      <w:r w:rsidR="00FE2BAF">
        <w:rPr>
          <w:rFonts w:ascii="Times New Roman" w:hAnsi="Times New Roman" w:cs="Times New Roman"/>
          <w:bCs/>
          <w:sz w:val="28"/>
          <w:szCs w:val="28"/>
          <w:lang w:val="en-IN"/>
        </w:rPr>
        <w:t>, deduct the outstanding dues as on that date</w:t>
      </w:r>
      <w:r w:rsidR="000867F0">
        <w:rPr>
          <w:rFonts w:ascii="Times New Roman" w:hAnsi="Times New Roman" w:cs="Times New Roman"/>
          <w:bCs/>
          <w:sz w:val="28"/>
          <w:szCs w:val="28"/>
          <w:lang w:val="en-IN"/>
        </w:rPr>
        <w:t>,</w:t>
      </w:r>
      <w:r w:rsidR="00FE2BAF">
        <w:rPr>
          <w:rFonts w:ascii="Times New Roman" w:hAnsi="Times New Roman" w:cs="Times New Roman"/>
          <w:bCs/>
          <w:sz w:val="28"/>
          <w:szCs w:val="28"/>
          <w:lang w:val="en-IN"/>
        </w:rPr>
        <w:t xml:space="preserve"> </w:t>
      </w:r>
      <w:r w:rsidR="00535D72">
        <w:rPr>
          <w:rFonts w:ascii="Times New Roman" w:hAnsi="Times New Roman" w:cs="Times New Roman"/>
          <w:bCs/>
          <w:sz w:val="28"/>
          <w:szCs w:val="28"/>
          <w:lang w:val="en-IN"/>
        </w:rPr>
        <w:t xml:space="preserve">thereafter allow interest on the remaining amount from 06.02.2012 to </w:t>
      </w:r>
      <w:r w:rsidR="00F2249F">
        <w:rPr>
          <w:rFonts w:ascii="Times New Roman" w:hAnsi="Times New Roman" w:cs="Times New Roman"/>
          <w:bCs/>
          <w:sz w:val="28"/>
          <w:szCs w:val="28"/>
          <w:lang w:val="en-IN"/>
        </w:rPr>
        <w:t>12.07.2018</w:t>
      </w:r>
      <w:r w:rsidR="006E0378">
        <w:rPr>
          <w:rFonts w:ascii="Times New Roman" w:hAnsi="Times New Roman" w:cs="Times New Roman"/>
          <w:bCs/>
          <w:sz w:val="28"/>
          <w:szCs w:val="28"/>
          <w:lang w:val="en-IN"/>
        </w:rPr>
        <w:t>, adjust the payment</w:t>
      </w:r>
      <w:r w:rsidR="002738CD">
        <w:rPr>
          <w:rFonts w:ascii="Times New Roman" w:hAnsi="Times New Roman" w:cs="Times New Roman"/>
          <w:bCs/>
          <w:sz w:val="28"/>
          <w:szCs w:val="28"/>
          <w:lang w:val="en-IN"/>
        </w:rPr>
        <w:t xml:space="preserve"> made vide cheque no. </w:t>
      </w:r>
      <w:r w:rsidR="002738CD">
        <w:rPr>
          <w:rFonts w:ascii="Times New Roman" w:hAnsi="Times New Roman" w:cs="Times New Roman"/>
          <w:color w:val="000000" w:themeColor="text1"/>
          <w:sz w:val="28"/>
          <w:szCs w:val="28"/>
        </w:rPr>
        <w:t>042506</w:t>
      </w:r>
      <w:r w:rsidR="002738CD" w:rsidRPr="0004296E">
        <w:rPr>
          <w:rFonts w:ascii="Times New Roman" w:hAnsi="Times New Roman" w:cs="Times New Roman"/>
          <w:color w:val="000000" w:themeColor="text1"/>
          <w:sz w:val="28"/>
          <w:szCs w:val="28"/>
        </w:rPr>
        <w:t xml:space="preserve"> dated </w:t>
      </w:r>
      <w:r w:rsidR="002738CD">
        <w:rPr>
          <w:rFonts w:ascii="Times New Roman" w:hAnsi="Times New Roman" w:cs="Times New Roman"/>
          <w:color w:val="000000" w:themeColor="text1"/>
          <w:sz w:val="28"/>
          <w:szCs w:val="28"/>
        </w:rPr>
        <w:t>12.07.2018</w:t>
      </w:r>
      <w:r w:rsidR="0047671C">
        <w:rPr>
          <w:rFonts w:ascii="Times New Roman" w:hAnsi="Times New Roman" w:cs="Times New Roman"/>
          <w:color w:val="000000" w:themeColor="text1"/>
          <w:sz w:val="28"/>
          <w:szCs w:val="28"/>
        </w:rPr>
        <w:t xml:space="preserve"> </w:t>
      </w:r>
      <w:r w:rsidR="001D00EF">
        <w:rPr>
          <w:rFonts w:ascii="Times New Roman" w:hAnsi="Times New Roman" w:cs="Times New Roman"/>
          <w:color w:val="000000" w:themeColor="text1"/>
          <w:sz w:val="28"/>
          <w:szCs w:val="28"/>
        </w:rPr>
        <w:t>and then make payment of the difference to the Appellant.</w:t>
      </w:r>
      <w:r w:rsidR="00F2249F">
        <w:rPr>
          <w:rFonts w:ascii="Times New Roman" w:hAnsi="Times New Roman" w:cs="Times New Roman"/>
          <w:bCs/>
          <w:sz w:val="28"/>
          <w:szCs w:val="28"/>
          <w:lang w:val="en-IN"/>
        </w:rPr>
        <w:t xml:space="preserve"> </w:t>
      </w:r>
    </w:p>
    <w:p w:rsidR="007F2F96" w:rsidRDefault="000C02FC" w:rsidP="007F2F96">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7F2F96">
        <w:rPr>
          <w:rFonts w:ascii="Times New Roman" w:hAnsi="Times New Roman" w:cs="Times New Roman"/>
          <w:b/>
          <w:sz w:val="28"/>
          <w:szCs w:val="28"/>
        </w:rPr>
        <w:t>.</w:t>
      </w:r>
      <w:r w:rsidR="007F2F96">
        <w:rPr>
          <w:rFonts w:ascii="Times New Roman" w:hAnsi="Times New Roman" w:cs="Times New Roman"/>
          <w:b/>
          <w:sz w:val="28"/>
          <w:szCs w:val="28"/>
        </w:rPr>
        <w:tab/>
      </w:r>
      <w:r w:rsidR="007F2F96">
        <w:rPr>
          <w:rFonts w:ascii="Times New Roman" w:hAnsi="Times New Roman" w:cs="Times New Roman"/>
          <w:sz w:val="28"/>
          <w:szCs w:val="28"/>
        </w:rPr>
        <w:t>The Appeal is disposed of accordingly.</w:t>
      </w:r>
    </w:p>
    <w:p w:rsidR="007F2F96" w:rsidRDefault="000C02FC" w:rsidP="00223219">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8</w:t>
      </w:r>
      <w:r w:rsidR="007F2F96">
        <w:rPr>
          <w:rFonts w:ascii="Times New Roman" w:hAnsi="Times New Roman" w:cs="Times New Roman"/>
          <w:b/>
          <w:sz w:val="28"/>
          <w:szCs w:val="28"/>
        </w:rPr>
        <w:t>.</w:t>
      </w:r>
      <w:r w:rsidR="007F2F96">
        <w:rPr>
          <w:rFonts w:ascii="Times New Roman" w:hAnsi="Times New Roman" w:cs="Times New Roman"/>
          <w:sz w:val="28"/>
          <w:szCs w:val="28"/>
        </w:rPr>
        <w:tab/>
      </w:r>
      <w:r w:rsidR="00F2249F">
        <w:rPr>
          <w:rFonts w:ascii="Times New Roman" w:hAnsi="Times New Roman" w:cs="Times New Roman"/>
          <w:sz w:val="28"/>
          <w:szCs w:val="28"/>
        </w:rPr>
        <w:t>In case, the Appellant</w:t>
      </w:r>
      <w:r w:rsidR="007F2F96">
        <w:rPr>
          <w:rFonts w:ascii="Times New Roman" w:hAnsi="Times New Roman" w:cs="Times New Roman"/>
          <w:sz w:val="28"/>
          <w:szCs w:val="28"/>
        </w:rPr>
        <w:t xml:space="preserve"> or the Respondent is not satisfied with the above decision, it is at liberty to seek appropriate remedy against this order from the appropriate Bodies in accordance </w:t>
      </w:r>
      <w:r w:rsidR="007F2F96">
        <w:rPr>
          <w:rFonts w:ascii="Times New Roman" w:hAnsi="Times New Roman" w:cs="Times New Roman"/>
          <w:sz w:val="28"/>
          <w:szCs w:val="28"/>
        </w:rPr>
        <w:lastRenderedPageBreak/>
        <w:t>with Regulation 3.28 of the Punjab State Electricity Regulatory Commission (Forum and Ombudsman) Regulations-2016.</w:t>
      </w:r>
    </w:p>
    <w:p w:rsidR="007C392B" w:rsidRDefault="007C392B" w:rsidP="00223219">
      <w:pPr>
        <w:spacing w:line="480" w:lineRule="auto"/>
        <w:ind w:left="720" w:hanging="720"/>
        <w:jc w:val="both"/>
        <w:rPr>
          <w:rFonts w:ascii="Times New Roman" w:hAnsi="Times New Roman" w:cs="Times New Roman"/>
          <w:sz w:val="28"/>
          <w:szCs w:val="28"/>
        </w:rPr>
      </w:pPr>
    </w:p>
    <w:p w:rsidR="007F2F96" w:rsidRDefault="007F2F96" w:rsidP="007F2F96">
      <w:pPr>
        <w:pStyle w:val="NoSpacing"/>
        <w:ind w:left="4320"/>
        <w:jc w:val="right"/>
        <w:rPr>
          <w:rFonts w:ascii="Times New Roman" w:hAnsi="Times New Roman" w:cs="Times New Roman"/>
          <w:sz w:val="28"/>
          <w:szCs w:val="28"/>
        </w:rPr>
      </w:pPr>
      <w:r>
        <w:rPr>
          <w:rFonts w:ascii="Times New Roman" w:hAnsi="Times New Roman" w:cs="Times New Roman"/>
          <w:sz w:val="28"/>
          <w:szCs w:val="28"/>
        </w:rPr>
        <w:t>(GURIND</w:t>
      </w:r>
      <w:bookmarkStart w:id="0" w:name="_GoBack"/>
      <w:bookmarkEnd w:id="0"/>
      <w:r>
        <w:rPr>
          <w:rFonts w:ascii="Times New Roman" w:hAnsi="Times New Roman" w:cs="Times New Roman"/>
          <w:sz w:val="28"/>
          <w:szCs w:val="28"/>
        </w:rPr>
        <w:t>ER JIT SINGH)</w:t>
      </w:r>
    </w:p>
    <w:p w:rsidR="007F2F96" w:rsidRDefault="004A3BFC" w:rsidP="007F2F96">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December </w:t>
      </w:r>
      <w:r w:rsidR="007F2F96">
        <w:rPr>
          <w:rFonts w:ascii="Times New Roman" w:hAnsi="Times New Roman" w:cs="Times New Roman"/>
          <w:sz w:val="28"/>
          <w:szCs w:val="28"/>
        </w:rPr>
        <w:t xml:space="preserve"> </w:t>
      </w:r>
      <w:r w:rsidR="00C75596">
        <w:rPr>
          <w:rFonts w:ascii="Times New Roman" w:hAnsi="Times New Roman" w:cs="Times New Roman"/>
          <w:sz w:val="28"/>
          <w:szCs w:val="28"/>
        </w:rPr>
        <w:t>21, 2020</w:t>
      </w:r>
      <w:r w:rsidR="00C75596">
        <w:rPr>
          <w:rFonts w:ascii="Times New Roman" w:hAnsi="Times New Roman" w:cs="Times New Roman"/>
          <w:sz w:val="28"/>
          <w:szCs w:val="28"/>
        </w:rPr>
        <w:tab/>
      </w:r>
      <w:r w:rsidR="00C75596">
        <w:rPr>
          <w:rFonts w:ascii="Times New Roman" w:hAnsi="Times New Roman" w:cs="Times New Roman"/>
          <w:sz w:val="28"/>
          <w:szCs w:val="28"/>
        </w:rPr>
        <w:tab/>
      </w:r>
      <w:r w:rsidR="00C75596">
        <w:rPr>
          <w:rFonts w:ascii="Times New Roman" w:hAnsi="Times New Roman" w:cs="Times New Roman"/>
          <w:sz w:val="28"/>
          <w:szCs w:val="28"/>
        </w:rPr>
        <w:tab/>
        <w:t xml:space="preserve">  </w:t>
      </w:r>
      <w:r w:rsidR="007F2F96">
        <w:rPr>
          <w:rFonts w:ascii="Times New Roman" w:hAnsi="Times New Roman" w:cs="Times New Roman"/>
          <w:sz w:val="28"/>
          <w:szCs w:val="28"/>
        </w:rPr>
        <w:t>Lokpal (Ombudsman)</w:t>
      </w:r>
    </w:p>
    <w:p w:rsidR="007F2F96" w:rsidRDefault="007F2F96" w:rsidP="007F2F96">
      <w:pPr>
        <w:pStyle w:val="NoSpacing"/>
        <w:ind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75596">
        <w:rPr>
          <w:rFonts w:ascii="Times New Roman" w:hAnsi="Times New Roman" w:cs="Times New Roman"/>
          <w:sz w:val="28"/>
          <w:szCs w:val="28"/>
        </w:rPr>
        <w:t xml:space="preserve"> </w:t>
      </w:r>
      <w:r>
        <w:rPr>
          <w:rFonts w:ascii="Times New Roman" w:hAnsi="Times New Roman" w:cs="Times New Roman"/>
          <w:sz w:val="28"/>
          <w:szCs w:val="28"/>
        </w:rPr>
        <w:t>Electricity, Punjab.</w:t>
      </w:r>
    </w:p>
    <w:p w:rsidR="007F2F96" w:rsidRDefault="007F2F96" w:rsidP="007F2F96"/>
    <w:sectPr w:rsidR="007F2F96" w:rsidSect="00895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C5D" w:rsidRDefault="00CD7C5D" w:rsidP="00987612">
      <w:pPr>
        <w:spacing w:after="0" w:line="240" w:lineRule="auto"/>
      </w:pPr>
      <w:r>
        <w:separator/>
      </w:r>
    </w:p>
  </w:endnote>
  <w:endnote w:type="continuationSeparator" w:id="1">
    <w:p w:rsidR="00CD7C5D" w:rsidRDefault="00CD7C5D"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FF" w:rsidRDefault="00446A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52" w:rsidRPr="00987612" w:rsidRDefault="00713252">
    <w:pPr>
      <w:pStyle w:val="Footer"/>
    </w:pPr>
    <w:r>
      <w:t>OEP</w:t>
    </w:r>
    <w:r>
      <w:tab/>
      <w:t xml:space="preserve">                                                                                                     A-56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FF" w:rsidRDefault="00446A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C5D" w:rsidRDefault="00CD7C5D" w:rsidP="00987612">
      <w:pPr>
        <w:spacing w:after="0" w:line="240" w:lineRule="auto"/>
      </w:pPr>
      <w:r>
        <w:separator/>
      </w:r>
    </w:p>
  </w:footnote>
  <w:footnote w:type="continuationSeparator" w:id="1">
    <w:p w:rsidR="00CD7C5D" w:rsidRDefault="00CD7C5D"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FF" w:rsidRDefault="00446AFF">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33922" o:spid="_x0000_s10242"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713252" w:rsidRDefault="00446AFF">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33923" o:spid="_x0000_s10243"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97327A">
          <w:fldChar w:fldCharType="begin"/>
        </w:r>
        <w:r w:rsidR="00713252">
          <w:instrText xml:space="preserve"> PAGE   \* MERGEFORMAT </w:instrText>
        </w:r>
        <w:r w:rsidR="0097327A">
          <w:fldChar w:fldCharType="separate"/>
        </w:r>
        <w:r>
          <w:rPr>
            <w:noProof/>
          </w:rPr>
          <w:t>25</w:t>
        </w:r>
        <w:r w:rsidR="0097327A">
          <w:rPr>
            <w:noProof/>
          </w:rPr>
          <w:fldChar w:fldCharType="end"/>
        </w:r>
      </w:p>
    </w:sdtContent>
  </w:sdt>
  <w:p w:rsidR="00713252" w:rsidRDefault="007132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FF" w:rsidRDefault="00446AFF">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33921" o:spid="_x0000_s10241"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7DA"/>
    <w:multiLevelType w:val="hybridMultilevel"/>
    <w:tmpl w:val="69CE5FC6"/>
    <w:lvl w:ilvl="0" w:tplc="A8401D8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50C2F"/>
    <w:multiLevelType w:val="multilevel"/>
    <w:tmpl w:val="4C6E6A66"/>
    <w:lvl w:ilvl="0">
      <w:start w:val="30"/>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A520E7"/>
    <w:multiLevelType w:val="hybridMultilevel"/>
    <w:tmpl w:val="FFE0F2DC"/>
    <w:lvl w:ilvl="0" w:tplc="15E8BFFE">
      <w:start w:val="1"/>
      <w:numFmt w:val="low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CB46D1"/>
    <w:multiLevelType w:val="hybridMultilevel"/>
    <w:tmpl w:val="B65EDA84"/>
    <w:lvl w:ilvl="0" w:tplc="1054C78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1D476482"/>
    <w:multiLevelType w:val="hybridMultilevel"/>
    <w:tmpl w:val="CA6E9596"/>
    <w:lvl w:ilvl="0" w:tplc="16A86A6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2014483"/>
    <w:multiLevelType w:val="hybridMultilevel"/>
    <w:tmpl w:val="B2C8354A"/>
    <w:lvl w:ilvl="0" w:tplc="12545E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4882B52"/>
    <w:multiLevelType w:val="multilevel"/>
    <w:tmpl w:val="28826F60"/>
    <w:lvl w:ilvl="0">
      <w:start w:val="17"/>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5EC009F"/>
    <w:multiLevelType w:val="hybridMultilevel"/>
    <w:tmpl w:val="363E6EAA"/>
    <w:lvl w:ilvl="0" w:tplc="36FE0F8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7">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97C7AED"/>
    <w:multiLevelType w:val="hybridMultilevel"/>
    <w:tmpl w:val="1848C780"/>
    <w:lvl w:ilvl="0" w:tplc="D9CE6FD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F551EA"/>
    <w:multiLevelType w:val="hybridMultilevel"/>
    <w:tmpl w:val="0676556A"/>
    <w:lvl w:ilvl="0" w:tplc="415E460E">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1B87738"/>
    <w:multiLevelType w:val="hybridMultilevel"/>
    <w:tmpl w:val="546E7ECA"/>
    <w:lvl w:ilvl="0" w:tplc="C1B83DE8">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26">
    <w:nsid w:val="50867C03"/>
    <w:multiLevelType w:val="hybridMultilevel"/>
    <w:tmpl w:val="59568AFC"/>
    <w:lvl w:ilvl="0" w:tplc="57F0E5A6">
      <w:start w:val="1"/>
      <w:numFmt w:val="lowerLetter"/>
      <w:lvlText w:val="%1)"/>
      <w:lvlJc w:val="left"/>
      <w:pPr>
        <w:ind w:left="1070" w:hanging="360"/>
      </w:pPr>
      <w:rPr>
        <w:rFonts w:hint="default"/>
        <w:b w:val="0"/>
        <w:bCs/>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7">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56B818B2"/>
    <w:multiLevelType w:val="hybridMultilevel"/>
    <w:tmpl w:val="FD7630AC"/>
    <w:lvl w:ilvl="0" w:tplc="2A460DB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9">
    <w:nsid w:val="5A6F0C33"/>
    <w:multiLevelType w:val="hybridMultilevel"/>
    <w:tmpl w:val="9A44C4F2"/>
    <w:lvl w:ilvl="0" w:tplc="4C9A43C8">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0">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5C613AF4"/>
    <w:multiLevelType w:val="hybridMultilevel"/>
    <w:tmpl w:val="B9962A88"/>
    <w:lvl w:ilvl="0" w:tplc="78CC924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5CFF6967"/>
    <w:multiLevelType w:val="hybridMultilevel"/>
    <w:tmpl w:val="353EE7B2"/>
    <w:lvl w:ilvl="0" w:tplc="F8B02FE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3">
    <w:nsid w:val="61EA1A27"/>
    <w:multiLevelType w:val="hybridMultilevel"/>
    <w:tmpl w:val="32E4AC36"/>
    <w:lvl w:ilvl="0" w:tplc="106C3D46">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64CC3F64"/>
    <w:multiLevelType w:val="hybridMultilevel"/>
    <w:tmpl w:val="BD388D82"/>
    <w:lvl w:ilvl="0" w:tplc="D1CE5D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60A67AC"/>
    <w:multiLevelType w:val="hybridMultilevel"/>
    <w:tmpl w:val="36D4F50A"/>
    <w:lvl w:ilvl="0" w:tplc="D6A281A0">
      <w:start w:val="5"/>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6AC95D61"/>
    <w:multiLevelType w:val="hybridMultilevel"/>
    <w:tmpl w:val="EDD812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748E3DBF"/>
    <w:multiLevelType w:val="hybridMultilevel"/>
    <w:tmpl w:val="56707DFA"/>
    <w:lvl w:ilvl="0" w:tplc="0EF64D84">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9">
    <w:nsid w:val="790E50CB"/>
    <w:multiLevelType w:val="hybridMultilevel"/>
    <w:tmpl w:val="FAFEA5A4"/>
    <w:lvl w:ilvl="0" w:tplc="23280A7E">
      <w:start w:val="1"/>
      <w:numFmt w:val="upperLetter"/>
      <w:lvlText w:val="(%1)"/>
      <w:lvlJc w:val="left"/>
      <w:pPr>
        <w:ind w:left="532" w:hanging="390"/>
      </w:pPr>
      <w:rPr>
        <w:rFonts w:hint="default"/>
        <w:b/>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0">
    <w:nsid w:val="7D6C7356"/>
    <w:multiLevelType w:val="hybridMultilevel"/>
    <w:tmpl w:val="BADC0E9A"/>
    <w:lvl w:ilvl="0" w:tplc="7AC669C8">
      <w:start w:val="1"/>
      <w:numFmt w:val="lowerRoman"/>
      <w:lvlText w:val="(%1)"/>
      <w:lvlJc w:val="left"/>
      <w:pPr>
        <w:ind w:left="1080" w:hanging="720"/>
      </w:pPr>
      <w:rPr>
        <w:i w:val="0"/>
        <w:i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
  </w:num>
  <w:num w:numId="5">
    <w:abstractNumId w:val="24"/>
  </w:num>
  <w:num w:numId="6">
    <w:abstractNumId w:val="4"/>
  </w:num>
  <w:num w:numId="7">
    <w:abstractNumId w:val="13"/>
  </w:num>
  <w:num w:numId="8">
    <w:abstractNumId w:val="16"/>
  </w:num>
  <w:num w:numId="9">
    <w:abstractNumId w:val="37"/>
  </w:num>
  <w:num w:numId="10">
    <w:abstractNumId w:val="3"/>
  </w:num>
  <w:num w:numId="11">
    <w:abstractNumId w:val="23"/>
  </w:num>
  <w:num w:numId="12">
    <w:abstractNumId w:val="25"/>
  </w:num>
  <w:num w:numId="13">
    <w:abstractNumId w:val="10"/>
  </w:num>
  <w:num w:numId="14">
    <w:abstractNumId w:val="30"/>
  </w:num>
  <w:num w:numId="15">
    <w:abstractNumId w:val="17"/>
  </w:num>
  <w:num w:numId="16">
    <w:abstractNumId w:val="6"/>
  </w:num>
  <w:num w:numId="17">
    <w:abstractNumId w:val="20"/>
  </w:num>
  <w:num w:numId="18">
    <w:abstractNumId w:val="32"/>
  </w:num>
  <w:num w:numId="19">
    <w:abstractNumId w:val="2"/>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39"/>
  </w:num>
  <w:num w:numId="28">
    <w:abstractNumId w:val="19"/>
  </w:num>
  <w:num w:numId="29">
    <w:abstractNumId w:val="18"/>
  </w:num>
  <w:num w:numId="30">
    <w:abstractNumId w:val="33"/>
  </w:num>
  <w:num w:numId="31">
    <w:abstractNumId w:val="29"/>
  </w:num>
  <w:num w:numId="32">
    <w:abstractNumId w:val="34"/>
  </w:num>
  <w:num w:numId="33">
    <w:abstractNumId w:val="12"/>
  </w:num>
  <w:num w:numId="34">
    <w:abstractNumId w:val="38"/>
  </w:num>
  <w:num w:numId="35">
    <w:abstractNumId w:val="0"/>
  </w:num>
  <w:num w:numId="36">
    <w:abstractNumId w:val="7"/>
  </w:num>
  <w:num w:numId="37">
    <w:abstractNumId w:val="9"/>
  </w:num>
  <w:num w:numId="38">
    <w:abstractNumId w:val="26"/>
  </w:num>
  <w:num w:numId="39">
    <w:abstractNumId w:val="14"/>
  </w:num>
  <w:num w:numId="40">
    <w:abstractNumId w:val="36"/>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232AE6"/>
    <w:rsid w:val="000016A2"/>
    <w:rsid w:val="00003176"/>
    <w:rsid w:val="00004244"/>
    <w:rsid w:val="000048E2"/>
    <w:rsid w:val="00006BF0"/>
    <w:rsid w:val="000070B4"/>
    <w:rsid w:val="00010B74"/>
    <w:rsid w:val="0001212E"/>
    <w:rsid w:val="000134F1"/>
    <w:rsid w:val="00016502"/>
    <w:rsid w:val="00016888"/>
    <w:rsid w:val="00016D27"/>
    <w:rsid w:val="00020149"/>
    <w:rsid w:val="00021146"/>
    <w:rsid w:val="000214AF"/>
    <w:rsid w:val="000224B0"/>
    <w:rsid w:val="0002506E"/>
    <w:rsid w:val="000250FF"/>
    <w:rsid w:val="00025A86"/>
    <w:rsid w:val="00026B8F"/>
    <w:rsid w:val="00026BF3"/>
    <w:rsid w:val="00027FEE"/>
    <w:rsid w:val="00030021"/>
    <w:rsid w:val="000308C9"/>
    <w:rsid w:val="00031736"/>
    <w:rsid w:val="0003210F"/>
    <w:rsid w:val="00033353"/>
    <w:rsid w:val="0003478D"/>
    <w:rsid w:val="00034825"/>
    <w:rsid w:val="000348EA"/>
    <w:rsid w:val="00034E8C"/>
    <w:rsid w:val="00037203"/>
    <w:rsid w:val="0003773A"/>
    <w:rsid w:val="000377AF"/>
    <w:rsid w:val="0004088C"/>
    <w:rsid w:val="0004138E"/>
    <w:rsid w:val="0004164C"/>
    <w:rsid w:val="0004296E"/>
    <w:rsid w:val="00042DB2"/>
    <w:rsid w:val="000430C6"/>
    <w:rsid w:val="00044F23"/>
    <w:rsid w:val="00046CD1"/>
    <w:rsid w:val="00047DDC"/>
    <w:rsid w:val="0005012E"/>
    <w:rsid w:val="000506C2"/>
    <w:rsid w:val="00050BF7"/>
    <w:rsid w:val="0005172B"/>
    <w:rsid w:val="00052D74"/>
    <w:rsid w:val="00053D5E"/>
    <w:rsid w:val="000556EF"/>
    <w:rsid w:val="000562FE"/>
    <w:rsid w:val="00060083"/>
    <w:rsid w:val="0006176F"/>
    <w:rsid w:val="000645CE"/>
    <w:rsid w:val="000717F2"/>
    <w:rsid w:val="0007241A"/>
    <w:rsid w:val="000729DA"/>
    <w:rsid w:val="00073BCA"/>
    <w:rsid w:val="00074438"/>
    <w:rsid w:val="0007581A"/>
    <w:rsid w:val="0007792F"/>
    <w:rsid w:val="00080694"/>
    <w:rsid w:val="00082366"/>
    <w:rsid w:val="00082D8B"/>
    <w:rsid w:val="0008474B"/>
    <w:rsid w:val="000853B6"/>
    <w:rsid w:val="000856A3"/>
    <w:rsid w:val="000867F0"/>
    <w:rsid w:val="000874C9"/>
    <w:rsid w:val="0008790A"/>
    <w:rsid w:val="000911BE"/>
    <w:rsid w:val="00091381"/>
    <w:rsid w:val="00092550"/>
    <w:rsid w:val="000925C1"/>
    <w:rsid w:val="00093866"/>
    <w:rsid w:val="0009456A"/>
    <w:rsid w:val="00094CBD"/>
    <w:rsid w:val="000956FC"/>
    <w:rsid w:val="000964B7"/>
    <w:rsid w:val="0009790A"/>
    <w:rsid w:val="00097C20"/>
    <w:rsid w:val="000A0806"/>
    <w:rsid w:val="000A0A41"/>
    <w:rsid w:val="000A121E"/>
    <w:rsid w:val="000A1D06"/>
    <w:rsid w:val="000A222D"/>
    <w:rsid w:val="000A2655"/>
    <w:rsid w:val="000A3C4A"/>
    <w:rsid w:val="000A4711"/>
    <w:rsid w:val="000A66F2"/>
    <w:rsid w:val="000A6923"/>
    <w:rsid w:val="000B01D5"/>
    <w:rsid w:val="000B099C"/>
    <w:rsid w:val="000B116B"/>
    <w:rsid w:val="000B116D"/>
    <w:rsid w:val="000B2097"/>
    <w:rsid w:val="000B3C79"/>
    <w:rsid w:val="000B65F1"/>
    <w:rsid w:val="000B68AB"/>
    <w:rsid w:val="000B7E3A"/>
    <w:rsid w:val="000C02FC"/>
    <w:rsid w:val="000C2B9E"/>
    <w:rsid w:val="000C2C1E"/>
    <w:rsid w:val="000C3319"/>
    <w:rsid w:val="000C4286"/>
    <w:rsid w:val="000C44C4"/>
    <w:rsid w:val="000C45EB"/>
    <w:rsid w:val="000C4806"/>
    <w:rsid w:val="000C4911"/>
    <w:rsid w:val="000D2741"/>
    <w:rsid w:val="000D3C33"/>
    <w:rsid w:val="000D5E55"/>
    <w:rsid w:val="000D6BE7"/>
    <w:rsid w:val="000D742F"/>
    <w:rsid w:val="000E33F7"/>
    <w:rsid w:val="000E3845"/>
    <w:rsid w:val="000E3FA3"/>
    <w:rsid w:val="000E68CC"/>
    <w:rsid w:val="000F2762"/>
    <w:rsid w:val="000F559C"/>
    <w:rsid w:val="000F7C92"/>
    <w:rsid w:val="000F7DBC"/>
    <w:rsid w:val="00100ED0"/>
    <w:rsid w:val="001036CA"/>
    <w:rsid w:val="00104438"/>
    <w:rsid w:val="00104FA6"/>
    <w:rsid w:val="001055FB"/>
    <w:rsid w:val="00106AF8"/>
    <w:rsid w:val="001072BA"/>
    <w:rsid w:val="001108DA"/>
    <w:rsid w:val="00110A7B"/>
    <w:rsid w:val="00111A39"/>
    <w:rsid w:val="00114FA0"/>
    <w:rsid w:val="00116B76"/>
    <w:rsid w:val="001231C5"/>
    <w:rsid w:val="00123BE2"/>
    <w:rsid w:val="00123DC3"/>
    <w:rsid w:val="00125DD0"/>
    <w:rsid w:val="00126D70"/>
    <w:rsid w:val="00131382"/>
    <w:rsid w:val="00132B69"/>
    <w:rsid w:val="00132D46"/>
    <w:rsid w:val="00134D29"/>
    <w:rsid w:val="001352B8"/>
    <w:rsid w:val="00141FCA"/>
    <w:rsid w:val="0014276E"/>
    <w:rsid w:val="00142A96"/>
    <w:rsid w:val="00147CBD"/>
    <w:rsid w:val="00150189"/>
    <w:rsid w:val="001505D2"/>
    <w:rsid w:val="001506C1"/>
    <w:rsid w:val="00150A2D"/>
    <w:rsid w:val="001510B5"/>
    <w:rsid w:val="001539B9"/>
    <w:rsid w:val="001549B5"/>
    <w:rsid w:val="00157A8D"/>
    <w:rsid w:val="001604BE"/>
    <w:rsid w:val="00160E60"/>
    <w:rsid w:val="0016486B"/>
    <w:rsid w:val="0016523E"/>
    <w:rsid w:val="00165A10"/>
    <w:rsid w:val="00165AA3"/>
    <w:rsid w:val="0016637B"/>
    <w:rsid w:val="0017027E"/>
    <w:rsid w:val="001707E5"/>
    <w:rsid w:val="00170B8F"/>
    <w:rsid w:val="00170F14"/>
    <w:rsid w:val="00172A6E"/>
    <w:rsid w:val="00173862"/>
    <w:rsid w:val="00173AF4"/>
    <w:rsid w:val="00174092"/>
    <w:rsid w:val="00174678"/>
    <w:rsid w:val="00174B7A"/>
    <w:rsid w:val="00176046"/>
    <w:rsid w:val="0018358B"/>
    <w:rsid w:val="00183E2C"/>
    <w:rsid w:val="00186597"/>
    <w:rsid w:val="0018772D"/>
    <w:rsid w:val="00191E1E"/>
    <w:rsid w:val="001923EE"/>
    <w:rsid w:val="00193892"/>
    <w:rsid w:val="001943C9"/>
    <w:rsid w:val="00196432"/>
    <w:rsid w:val="00197830"/>
    <w:rsid w:val="00197CD7"/>
    <w:rsid w:val="001A17FB"/>
    <w:rsid w:val="001A1AAE"/>
    <w:rsid w:val="001A1BFE"/>
    <w:rsid w:val="001A1FE2"/>
    <w:rsid w:val="001A42E6"/>
    <w:rsid w:val="001A6F03"/>
    <w:rsid w:val="001B1A5A"/>
    <w:rsid w:val="001B2536"/>
    <w:rsid w:val="001B2C90"/>
    <w:rsid w:val="001B419F"/>
    <w:rsid w:val="001B4A16"/>
    <w:rsid w:val="001B4E60"/>
    <w:rsid w:val="001B5C6A"/>
    <w:rsid w:val="001B639F"/>
    <w:rsid w:val="001B76C7"/>
    <w:rsid w:val="001C283E"/>
    <w:rsid w:val="001C32C1"/>
    <w:rsid w:val="001C51AE"/>
    <w:rsid w:val="001C5283"/>
    <w:rsid w:val="001C5B56"/>
    <w:rsid w:val="001C6152"/>
    <w:rsid w:val="001D00EF"/>
    <w:rsid w:val="001D1043"/>
    <w:rsid w:val="001D37C5"/>
    <w:rsid w:val="001D4DA9"/>
    <w:rsid w:val="001D5DFB"/>
    <w:rsid w:val="001D71D2"/>
    <w:rsid w:val="001D75FC"/>
    <w:rsid w:val="001E2BC1"/>
    <w:rsid w:val="001E2C12"/>
    <w:rsid w:val="001E3098"/>
    <w:rsid w:val="001E331D"/>
    <w:rsid w:val="001E33CF"/>
    <w:rsid w:val="001E3D4E"/>
    <w:rsid w:val="001E3E03"/>
    <w:rsid w:val="001E608C"/>
    <w:rsid w:val="001E7A61"/>
    <w:rsid w:val="001F0C16"/>
    <w:rsid w:val="001F16AA"/>
    <w:rsid w:val="001F2387"/>
    <w:rsid w:val="001F23B4"/>
    <w:rsid w:val="001F29CA"/>
    <w:rsid w:val="001F2E19"/>
    <w:rsid w:val="001F45CE"/>
    <w:rsid w:val="001F70E8"/>
    <w:rsid w:val="001F7128"/>
    <w:rsid w:val="00202408"/>
    <w:rsid w:val="002024DE"/>
    <w:rsid w:val="00202730"/>
    <w:rsid w:val="002059BA"/>
    <w:rsid w:val="00207774"/>
    <w:rsid w:val="0021017B"/>
    <w:rsid w:val="00210353"/>
    <w:rsid w:val="00213726"/>
    <w:rsid w:val="002166D0"/>
    <w:rsid w:val="0021706B"/>
    <w:rsid w:val="0022142D"/>
    <w:rsid w:val="00221707"/>
    <w:rsid w:val="00223219"/>
    <w:rsid w:val="002242F8"/>
    <w:rsid w:val="00224406"/>
    <w:rsid w:val="0022529B"/>
    <w:rsid w:val="00225668"/>
    <w:rsid w:val="00226A7F"/>
    <w:rsid w:val="00232AE6"/>
    <w:rsid w:val="0023414F"/>
    <w:rsid w:val="002341CD"/>
    <w:rsid w:val="0023455D"/>
    <w:rsid w:val="00235497"/>
    <w:rsid w:val="00235856"/>
    <w:rsid w:val="0023660D"/>
    <w:rsid w:val="002377B5"/>
    <w:rsid w:val="00237CFC"/>
    <w:rsid w:val="00241BDF"/>
    <w:rsid w:val="00241F88"/>
    <w:rsid w:val="002426F1"/>
    <w:rsid w:val="0024307F"/>
    <w:rsid w:val="00243663"/>
    <w:rsid w:val="0024383F"/>
    <w:rsid w:val="00243EC0"/>
    <w:rsid w:val="0024601B"/>
    <w:rsid w:val="00246365"/>
    <w:rsid w:val="00247D2F"/>
    <w:rsid w:val="0025031A"/>
    <w:rsid w:val="002516EE"/>
    <w:rsid w:val="00251DF1"/>
    <w:rsid w:val="00251FDC"/>
    <w:rsid w:val="00252996"/>
    <w:rsid w:val="002531A2"/>
    <w:rsid w:val="00254F3E"/>
    <w:rsid w:val="002572C3"/>
    <w:rsid w:val="0026054B"/>
    <w:rsid w:val="002644B6"/>
    <w:rsid w:val="00270455"/>
    <w:rsid w:val="002704E4"/>
    <w:rsid w:val="0027052D"/>
    <w:rsid w:val="002719C7"/>
    <w:rsid w:val="00272C5C"/>
    <w:rsid w:val="00272EE0"/>
    <w:rsid w:val="002738CD"/>
    <w:rsid w:val="00274410"/>
    <w:rsid w:val="0027597B"/>
    <w:rsid w:val="00280121"/>
    <w:rsid w:val="0028790E"/>
    <w:rsid w:val="00290224"/>
    <w:rsid w:val="00290233"/>
    <w:rsid w:val="00290F04"/>
    <w:rsid w:val="00291E2E"/>
    <w:rsid w:val="0029254A"/>
    <w:rsid w:val="00293460"/>
    <w:rsid w:val="00295047"/>
    <w:rsid w:val="002A04DC"/>
    <w:rsid w:val="002A2BD2"/>
    <w:rsid w:val="002A300B"/>
    <w:rsid w:val="002A3030"/>
    <w:rsid w:val="002A38A8"/>
    <w:rsid w:val="002A540B"/>
    <w:rsid w:val="002A546E"/>
    <w:rsid w:val="002A5471"/>
    <w:rsid w:val="002A6376"/>
    <w:rsid w:val="002A7BD5"/>
    <w:rsid w:val="002B0728"/>
    <w:rsid w:val="002B0D32"/>
    <w:rsid w:val="002B0F68"/>
    <w:rsid w:val="002B1DCF"/>
    <w:rsid w:val="002B38B8"/>
    <w:rsid w:val="002B543D"/>
    <w:rsid w:val="002C019A"/>
    <w:rsid w:val="002C0A05"/>
    <w:rsid w:val="002C12B5"/>
    <w:rsid w:val="002C19A4"/>
    <w:rsid w:val="002C2885"/>
    <w:rsid w:val="002C346C"/>
    <w:rsid w:val="002C3A6A"/>
    <w:rsid w:val="002C5985"/>
    <w:rsid w:val="002C69D8"/>
    <w:rsid w:val="002C7009"/>
    <w:rsid w:val="002D0D17"/>
    <w:rsid w:val="002D1A03"/>
    <w:rsid w:val="002D1F89"/>
    <w:rsid w:val="002D4A35"/>
    <w:rsid w:val="002D52B6"/>
    <w:rsid w:val="002D531E"/>
    <w:rsid w:val="002D5A4A"/>
    <w:rsid w:val="002E0B65"/>
    <w:rsid w:val="002E0EB3"/>
    <w:rsid w:val="002E2153"/>
    <w:rsid w:val="002E272B"/>
    <w:rsid w:val="002E6687"/>
    <w:rsid w:val="002E74D2"/>
    <w:rsid w:val="002F0363"/>
    <w:rsid w:val="002F3AA4"/>
    <w:rsid w:val="002F6E99"/>
    <w:rsid w:val="002F6FB3"/>
    <w:rsid w:val="002F72E4"/>
    <w:rsid w:val="002F76DE"/>
    <w:rsid w:val="003004BF"/>
    <w:rsid w:val="00301016"/>
    <w:rsid w:val="00301DCF"/>
    <w:rsid w:val="00304392"/>
    <w:rsid w:val="003047F4"/>
    <w:rsid w:val="00304844"/>
    <w:rsid w:val="00307B49"/>
    <w:rsid w:val="003102FB"/>
    <w:rsid w:val="00310319"/>
    <w:rsid w:val="00311570"/>
    <w:rsid w:val="0031389D"/>
    <w:rsid w:val="00314A19"/>
    <w:rsid w:val="00316471"/>
    <w:rsid w:val="003167BB"/>
    <w:rsid w:val="00316968"/>
    <w:rsid w:val="00317350"/>
    <w:rsid w:val="00317D29"/>
    <w:rsid w:val="00326E40"/>
    <w:rsid w:val="003271D2"/>
    <w:rsid w:val="0032740E"/>
    <w:rsid w:val="00327F61"/>
    <w:rsid w:val="00332E1A"/>
    <w:rsid w:val="003348AB"/>
    <w:rsid w:val="00336A07"/>
    <w:rsid w:val="00337227"/>
    <w:rsid w:val="00341E2E"/>
    <w:rsid w:val="00342D55"/>
    <w:rsid w:val="0034419F"/>
    <w:rsid w:val="00344A38"/>
    <w:rsid w:val="00344F60"/>
    <w:rsid w:val="00346C03"/>
    <w:rsid w:val="00353F54"/>
    <w:rsid w:val="00354B4E"/>
    <w:rsid w:val="00354C00"/>
    <w:rsid w:val="00355241"/>
    <w:rsid w:val="00355F00"/>
    <w:rsid w:val="00356034"/>
    <w:rsid w:val="00356544"/>
    <w:rsid w:val="0035671B"/>
    <w:rsid w:val="00356E1A"/>
    <w:rsid w:val="003575D3"/>
    <w:rsid w:val="00362571"/>
    <w:rsid w:val="003628D2"/>
    <w:rsid w:val="00363AB1"/>
    <w:rsid w:val="003650B9"/>
    <w:rsid w:val="003653EE"/>
    <w:rsid w:val="003678E2"/>
    <w:rsid w:val="00370421"/>
    <w:rsid w:val="00370815"/>
    <w:rsid w:val="00372ACE"/>
    <w:rsid w:val="00373283"/>
    <w:rsid w:val="003736EB"/>
    <w:rsid w:val="00374563"/>
    <w:rsid w:val="00376343"/>
    <w:rsid w:val="003776FD"/>
    <w:rsid w:val="00381492"/>
    <w:rsid w:val="00381ABC"/>
    <w:rsid w:val="00382037"/>
    <w:rsid w:val="00383078"/>
    <w:rsid w:val="00383F9D"/>
    <w:rsid w:val="003848CD"/>
    <w:rsid w:val="00384C63"/>
    <w:rsid w:val="003865E3"/>
    <w:rsid w:val="00387851"/>
    <w:rsid w:val="00390F0E"/>
    <w:rsid w:val="00391CF4"/>
    <w:rsid w:val="003931C4"/>
    <w:rsid w:val="003939DA"/>
    <w:rsid w:val="00393F68"/>
    <w:rsid w:val="00394E81"/>
    <w:rsid w:val="003961DB"/>
    <w:rsid w:val="00397D8F"/>
    <w:rsid w:val="003A0B14"/>
    <w:rsid w:val="003A11F3"/>
    <w:rsid w:val="003A1314"/>
    <w:rsid w:val="003A21B4"/>
    <w:rsid w:val="003A3761"/>
    <w:rsid w:val="003A3F65"/>
    <w:rsid w:val="003A55F1"/>
    <w:rsid w:val="003A7A31"/>
    <w:rsid w:val="003A7F5C"/>
    <w:rsid w:val="003B0392"/>
    <w:rsid w:val="003B0CF2"/>
    <w:rsid w:val="003B16B6"/>
    <w:rsid w:val="003B438D"/>
    <w:rsid w:val="003B4B2C"/>
    <w:rsid w:val="003B5F95"/>
    <w:rsid w:val="003C13E5"/>
    <w:rsid w:val="003C1B54"/>
    <w:rsid w:val="003C22E1"/>
    <w:rsid w:val="003C3D14"/>
    <w:rsid w:val="003C6CA5"/>
    <w:rsid w:val="003D00FE"/>
    <w:rsid w:val="003D1101"/>
    <w:rsid w:val="003D4DD3"/>
    <w:rsid w:val="003D5292"/>
    <w:rsid w:val="003D5A3B"/>
    <w:rsid w:val="003D6773"/>
    <w:rsid w:val="003D73D9"/>
    <w:rsid w:val="003D7DE3"/>
    <w:rsid w:val="003E0D4B"/>
    <w:rsid w:val="003E17EE"/>
    <w:rsid w:val="003E2386"/>
    <w:rsid w:val="003E2531"/>
    <w:rsid w:val="003E266D"/>
    <w:rsid w:val="003E2D04"/>
    <w:rsid w:val="003E5B97"/>
    <w:rsid w:val="003E7976"/>
    <w:rsid w:val="003F14E9"/>
    <w:rsid w:val="003F4099"/>
    <w:rsid w:val="003F4622"/>
    <w:rsid w:val="003F47C6"/>
    <w:rsid w:val="003F5467"/>
    <w:rsid w:val="004011F6"/>
    <w:rsid w:val="0040219E"/>
    <w:rsid w:val="0040435E"/>
    <w:rsid w:val="004052DF"/>
    <w:rsid w:val="00405746"/>
    <w:rsid w:val="00406197"/>
    <w:rsid w:val="004101F8"/>
    <w:rsid w:val="004120DE"/>
    <w:rsid w:val="004124EC"/>
    <w:rsid w:val="00412766"/>
    <w:rsid w:val="004154C4"/>
    <w:rsid w:val="0041616A"/>
    <w:rsid w:val="00417106"/>
    <w:rsid w:val="0041719D"/>
    <w:rsid w:val="00417D2A"/>
    <w:rsid w:val="00420458"/>
    <w:rsid w:val="0042069C"/>
    <w:rsid w:val="00421398"/>
    <w:rsid w:val="00421D53"/>
    <w:rsid w:val="00421E99"/>
    <w:rsid w:val="0042241B"/>
    <w:rsid w:val="004231B9"/>
    <w:rsid w:val="004234D2"/>
    <w:rsid w:val="00423C42"/>
    <w:rsid w:val="00424549"/>
    <w:rsid w:val="00427573"/>
    <w:rsid w:val="00427C0D"/>
    <w:rsid w:val="00430616"/>
    <w:rsid w:val="004307B0"/>
    <w:rsid w:val="00431280"/>
    <w:rsid w:val="00432423"/>
    <w:rsid w:val="00432CED"/>
    <w:rsid w:val="00432EFD"/>
    <w:rsid w:val="00433543"/>
    <w:rsid w:val="00434D71"/>
    <w:rsid w:val="00435E57"/>
    <w:rsid w:val="00436643"/>
    <w:rsid w:val="0044011D"/>
    <w:rsid w:val="00443727"/>
    <w:rsid w:val="00443C2E"/>
    <w:rsid w:val="00443E80"/>
    <w:rsid w:val="0044446A"/>
    <w:rsid w:val="00446664"/>
    <w:rsid w:val="00446AFF"/>
    <w:rsid w:val="00446E56"/>
    <w:rsid w:val="004500AE"/>
    <w:rsid w:val="00450B54"/>
    <w:rsid w:val="004528E1"/>
    <w:rsid w:val="004544A1"/>
    <w:rsid w:val="004546D7"/>
    <w:rsid w:val="00455276"/>
    <w:rsid w:val="004554E0"/>
    <w:rsid w:val="00455E88"/>
    <w:rsid w:val="00456218"/>
    <w:rsid w:val="0045745B"/>
    <w:rsid w:val="00460378"/>
    <w:rsid w:val="00461545"/>
    <w:rsid w:val="004629A5"/>
    <w:rsid w:val="00462B1E"/>
    <w:rsid w:val="00462B35"/>
    <w:rsid w:val="004634A2"/>
    <w:rsid w:val="004642E6"/>
    <w:rsid w:val="00466344"/>
    <w:rsid w:val="00466614"/>
    <w:rsid w:val="004676AC"/>
    <w:rsid w:val="00467965"/>
    <w:rsid w:val="00470F81"/>
    <w:rsid w:val="00471AB3"/>
    <w:rsid w:val="00475BD3"/>
    <w:rsid w:val="0047671C"/>
    <w:rsid w:val="00476D0C"/>
    <w:rsid w:val="00477B99"/>
    <w:rsid w:val="00482933"/>
    <w:rsid w:val="00484323"/>
    <w:rsid w:val="004844C6"/>
    <w:rsid w:val="004846A0"/>
    <w:rsid w:val="00484A47"/>
    <w:rsid w:val="00484FEA"/>
    <w:rsid w:val="004907EE"/>
    <w:rsid w:val="00490C0A"/>
    <w:rsid w:val="00495B49"/>
    <w:rsid w:val="00496923"/>
    <w:rsid w:val="00496A98"/>
    <w:rsid w:val="00496DED"/>
    <w:rsid w:val="004A1DA4"/>
    <w:rsid w:val="004A3BFC"/>
    <w:rsid w:val="004A49BD"/>
    <w:rsid w:val="004A4CEC"/>
    <w:rsid w:val="004A5259"/>
    <w:rsid w:val="004A6371"/>
    <w:rsid w:val="004A6BA4"/>
    <w:rsid w:val="004A6FBD"/>
    <w:rsid w:val="004A7514"/>
    <w:rsid w:val="004A7AF0"/>
    <w:rsid w:val="004A7DC2"/>
    <w:rsid w:val="004B2745"/>
    <w:rsid w:val="004B28C3"/>
    <w:rsid w:val="004B2BDC"/>
    <w:rsid w:val="004B3B23"/>
    <w:rsid w:val="004B4FD0"/>
    <w:rsid w:val="004B5737"/>
    <w:rsid w:val="004B58F9"/>
    <w:rsid w:val="004B6BAE"/>
    <w:rsid w:val="004C11A6"/>
    <w:rsid w:val="004C1C50"/>
    <w:rsid w:val="004C2CC8"/>
    <w:rsid w:val="004C3735"/>
    <w:rsid w:val="004C7633"/>
    <w:rsid w:val="004C7CBB"/>
    <w:rsid w:val="004D0A88"/>
    <w:rsid w:val="004D1150"/>
    <w:rsid w:val="004D1F7A"/>
    <w:rsid w:val="004D404B"/>
    <w:rsid w:val="004D7B54"/>
    <w:rsid w:val="004E478B"/>
    <w:rsid w:val="004E4F1E"/>
    <w:rsid w:val="004E51C1"/>
    <w:rsid w:val="004E5EC1"/>
    <w:rsid w:val="004E656D"/>
    <w:rsid w:val="004E7203"/>
    <w:rsid w:val="004E7B4E"/>
    <w:rsid w:val="004F1160"/>
    <w:rsid w:val="004F15F2"/>
    <w:rsid w:val="004F1E05"/>
    <w:rsid w:val="004F39C5"/>
    <w:rsid w:val="004F69CF"/>
    <w:rsid w:val="00501107"/>
    <w:rsid w:val="0050153D"/>
    <w:rsid w:val="00503280"/>
    <w:rsid w:val="00503709"/>
    <w:rsid w:val="00504E57"/>
    <w:rsid w:val="00504FE6"/>
    <w:rsid w:val="00510304"/>
    <w:rsid w:val="00510332"/>
    <w:rsid w:val="00512410"/>
    <w:rsid w:val="00512C4C"/>
    <w:rsid w:val="00512F7F"/>
    <w:rsid w:val="005134E7"/>
    <w:rsid w:val="00513C8A"/>
    <w:rsid w:val="00513D09"/>
    <w:rsid w:val="00513E38"/>
    <w:rsid w:val="005143B3"/>
    <w:rsid w:val="00516728"/>
    <w:rsid w:val="005207F1"/>
    <w:rsid w:val="005209A6"/>
    <w:rsid w:val="0052194E"/>
    <w:rsid w:val="00525D38"/>
    <w:rsid w:val="00526A16"/>
    <w:rsid w:val="00527E56"/>
    <w:rsid w:val="005313DD"/>
    <w:rsid w:val="00532537"/>
    <w:rsid w:val="00532C85"/>
    <w:rsid w:val="005352A4"/>
    <w:rsid w:val="00535D72"/>
    <w:rsid w:val="00540583"/>
    <w:rsid w:val="0054391F"/>
    <w:rsid w:val="005452A7"/>
    <w:rsid w:val="00546E7D"/>
    <w:rsid w:val="00547153"/>
    <w:rsid w:val="00547B43"/>
    <w:rsid w:val="005510B1"/>
    <w:rsid w:val="00551AEA"/>
    <w:rsid w:val="00551E87"/>
    <w:rsid w:val="00555431"/>
    <w:rsid w:val="00556699"/>
    <w:rsid w:val="00562217"/>
    <w:rsid w:val="005628B4"/>
    <w:rsid w:val="00563C51"/>
    <w:rsid w:val="00564C05"/>
    <w:rsid w:val="005657A2"/>
    <w:rsid w:val="00565F01"/>
    <w:rsid w:val="00566FF3"/>
    <w:rsid w:val="005701E9"/>
    <w:rsid w:val="00571335"/>
    <w:rsid w:val="0057178D"/>
    <w:rsid w:val="0057259B"/>
    <w:rsid w:val="00576FD6"/>
    <w:rsid w:val="00582C6C"/>
    <w:rsid w:val="005845CF"/>
    <w:rsid w:val="00585E11"/>
    <w:rsid w:val="00586938"/>
    <w:rsid w:val="00586C88"/>
    <w:rsid w:val="005906C1"/>
    <w:rsid w:val="005922A2"/>
    <w:rsid w:val="00596613"/>
    <w:rsid w:val="005A00C1"/>
    <w:rsid w:val="005A0D10"/>
    <w:rsid w:val="005A0F6E"/>
    <w:rsid w:val="005A3557"/>
    <w:rsid w:val="005A38EC"/>
    <w:rsid w:val="005A46DC"/>
    <w:rsid w:val="005A4F4A"/>
    <w:rsid w:val="005A58E7"/>
    <w:rsid w:val="005A5FB1"/>
    <w:rsid w:val="005A5FCC"/>
    <w:rsid w:val="005A654F"/>
    <w:rsid w:val="005A68DC"/>
    <w:rsid w:val="005A7586"/>
    <w:rsid w:val="005A7D38"/>
    <w:rsid w:val="005B3163"/>
    <w:rsid w:val="005B342E"/>
    <w:rsid w:val="005B65B9"/>
    <w:rsid w:val="005B74EB"/>
    <w:rsid w:val="005B7F91"/>
    <w:rsid w:val="005C00ED"/>
    <w:rsid w:val="005C2CD9"/>
    <w:rsid w:val="005C5B93"/>
    <w:rsid w:val="005D1FA5"/>
    <w:rsid w:val="005D279C"/>
    <w:rsid w:val="005D57DD"/>
    <w:rsid w:val="005D60FB"/>
    <w:rsid w:val="005E0DC4"/>
    <w:rsid w:val="005E1A9A"/>
    <w:rsid w:val="005E563B"/>
    <w:rsid w:val="005F0079"/>
    <w:rsid w:val="005F2E14"/>
    <w:rsid w:val="005F3C82"/>
    <w:rsid w:val="005F445C"/>
    <w:rsid w:val="005F6363"/>
    <w:rsid w:val="005F7A5F"/>
    <w:rsid w:val="006021AF"/>
    <w:rsid w:val="006029BA"/>
    <w:rsid w:val="006034D1"/>
    <w:rsid w:val="00605D39"/>
    <w:rsid w:val="0060635C"/>
    <w:rsid w:val="00610001"/>
    <w:rsid w:val="006106A6"/>
    <w:rsid w:val="0061152A"/>
    <w:rsid w:val="00613416"/>
    <w:rsid w:val="006172C1"/>
    <w:rsid w:val="00617638"/>
    <w:rsid w:val="00621AD4"/>
    <w:rsid w:val="00623815"/>
    <w:rsid w:val="00624CE1"/>
    <w:rsid w:val="0062557D"/>
    <w:rsid w:val="00625CF8"/>
    <w:rsid w:val="00626BCA"/>
    <w:rsid w:val="00627BB3"/>
    <w:rsid w:val="00630D4C"/>
    <w:rsid w:val="00630F36"/>
    <w:rsid w:val="00632799"/>
    <w:rsid w:val="0063300C"/>
    <w:rsid w:val="0063594F"/>
    <w:rsid w:val="00637E60"/>
    <w:rsid w:val="0064222E"/>
    <w:rsid w:val="0064359D"/>
    <w:rsid w:val="00644675"/>
    <w:rsid w:val="00644728"/>
    <w:rsid w:val="00645141"/>
    <w:rsid w:val="0064535F"/>
    <w:rsid w:val="00646324"/>
    <w:rsid w:val="00646A11"/>
    <w:rsid w:val="00646F64"/>
    <w:rsid w:val="006473A2"/>
    <w:rsid w:val="00650D3C"/>
    <w:rsid w:val="006517CA"/>
    <w:rsid w:val="006534A6"/>
    <w:rsid w:val="00655B8D"/>
    <w:rsid w:val="006576EB"/>
    <w:rsid w:val="0065797F"/>
    <w:rsid w:val="00657F7F"/>
    <w:rsid w:val="00660608"/>
    <w:rsid w:val="006608AF"/>
    <w:rsid w:val="006636A5"/>
    <w:rsid w:val="00663FAF"/>
    <w:rsid w:val="00665F6E"/>
    <w:rsid w:val="006661FF"/>
    <w:rsid w:val="0066646E"/>
    <w:rsid w:val="00670E13"/>
    <w:rsid w:val="006722CB"/>
    <w:rsid w:val="00673591"/>
    <w:rsid w:val="0067381D"/>
    <w:rsid w:val="00673D88"/>
    <w:rsid w:val="006743C4"/>
    <w:rsid w:val="00675007"/>
    <w:rsid w:val="006775CC"/>
    <w:rsid w:val="006776A6"/>
    <w:rsid w:val="00680936"/>
    <w:rsid w:val="00680E54"/>
    <w:rsid w:val="0068113F"/>
    <w:rsid w:val="00681325"/>
    <w:rsid w:val="00685ABE"/>
    <w:rsid w:val="00687069"/>
    <w:rsid w:val="00690361"/>
    <w:rsid w:val="00690EF4"/>
    <w:rsid w:val="006918D8"/>
    <w:rsid w:val="0069497D"/>
    <w:rsid w:val="0069558B"/>
    <w:rsid w:val="00696147"/>
    <w:rsid w:val="00697390"/>
    <w:rsid w:val="006975A6"/>
    <w:rsid w:val="006A043B"/>
    <w:rsid w:val="006A05B6"/>
    <w:rsid w:val="006A12EA"/>
    <w:rsid w:val="006A2219"/>
    <w:rsid w:val="006A2230"/>
    <w:rsid w:val="006A2DD1"/>
    <w:rsid w:val="006A4342"/>
    <w:rsid w:val="006A5A92"/>
    <w:rsid w:val="006A7F22"/>
    <w:rsid w:val="006B12C1"/>
    <w:rsid w:val="006B2B50"/>
    <w:rsid w:val="006B461F"/>
    <w:rsid w:val="006B72FC"/>
    <w:rsid w:val="006B7DED"/>
    <w:rsid w:val="006C0098"/>
    <w:rsid w:val="006C3522"/>
    <w:rsid w:val="006C37E8"/>
    <w:rsid w:val="006C7860"/>
    <w:rsid w:val="006C7B20"/>
    <w:rsid w:val="006D0A7B"/>
    <w:rsid w:val="006D138F"/>
    <w:rsid w:val="006D21B0"/>
    <w:rsid w:val="006D2575"/>
    <w:rsid w:val="006D353A"/>
    <w:rsid w:val="006D43BF"/>
    <w:rsid w:val="006D527B"/>
    <w:rsid w:val="006D5394"/>
    <w:rsid w:val="006D6E48"/>
    <w:rsid w:val="006D78A1"/>
    <w:rsid w:val="006E0378"/>
    <w:rsid w:val="006E2BD7"/>
    <w:rsid w:val="006E35E7"/>
    <w:rsid w:val="006E5BA2"/>
    <w:rsid w:val="006E6B87"/>
    <w:rsid w:val="006E71D7"/>
    <w:rsid w:val="006F1C45"/>
    <w:rsid w:val="006F2719"/>
    <w:rsid w:val="006F3E87"/>
    <w:rsid w:val="006F3EB5"/>
    <w:rsid w:val="006F59A6"/>
    <w:rsid w:val="006F64B0"/>
    <w:rsid w:val="00700A99"/>
    <w:rsid w:val="00703FB6"/>
    <w:rsid w:val="0070478B"/>
    <w:rsid w:val="0070499E"/>
    <w:rsid w:val="00704C1D"/>
    <w:rsid w:val="0070654D"/>
    <w:rsid w:val="00706AF4"/>
    <w:rsid w:val="007101C0"/>
    <w:rsid w:val="00712F3A"/>
    <w:rsid w:val="00713252"/>
    <w:rsid w:val="00717E4C"/>
    <w:rsid w:val="00721439"/>
    <w:rsid w:val="00721DE6"/>
    <w:rsid w:val="00722052"/>
    <w:rsid w:val="00725315"/>
    <w:rsid w:val="00725A02"/>
    <w:rsid w:val="00727FDC"/>
    <w:rsid w:val="00730867"/>
    <w:rsid w:val="00730CFE"/>
    <w:rsid w:val="00730E7D"/>
    <w:rsid w:val="0073307F"/>
    <w:rsid w:val="00733BBF"/>
    <w:rsid w:val="00736B57"/>
    <w:rsid w:val="00737207"/>
    <w:rsid w:val="00740C5C"/>
    <w:rsid w:val="007416C9"/>
    <w:rsid w:val="00743040"/>
    <w:rsid w:val="007431C2"/>
    <w:rsid w:val="00745CC0"/>
    <w:rsid w:val="00745EB9"/>
    <w:rsid w:val="007472AF"/>
    <w:rsid w:val="00752DF9"/>
    <w:rsid w:val="0075399C"/>
    <w:rsid w:val="00753C01"/>
    <w:rsid w:val="00754C4F"/>
    <w:rsid w:val="0075512E"/>
    <w:rsid w:val="00762959"/>
    <w:rsid w:val="00763E2B"/>
    <w:rsid w:val="007655CC"/>
    <w:rsid w:val="007663CF"/>
    <w:rsid w:val="007673F0"/>
    <w:rsid w:val="007679E0"/>
    <w:rsid w:val="00770B0D"/>
    <w:rsid w:val="00770D66"/>
    <w:rsid w:val="00770E84"/>
    <w:rsid w:val="00773B98"/>
    <w:rsid w:val="00775249"/>
    <w:rsid w:val="0078038B"/>
    <w:rsid w:val="0078442A"/>
    <w:rsid w:val="00785267"/>
    <w:rsid w:val="00785431"/>
    <w:rsid w:val="007909CC"/>
    <w:rsid w:val="007909FC"/>
    <w:rsid w:val="00791699"/>
    <w:rsid w:val="0079582D"/>
    <w:rsid w:val="00795ADB"/>
    <w:rsid w:val="007967EA"/>
    <w:rsid w:val="00796DE8"/>
    <w:rsid w:val="00797A7B"/>
    <w:rsid w:val="00797C82"/>
    <w:rsid w:val="007A070D"/>
    <w:rsid w:val="007A1104"/>
    <w:rsid w:val="007A1658"/>
    <w:rsid w:val="007A190C"/>
    <w:rsid w:val="007A2DE1"/>
    <w:rsid w:val="007A2E89"/>
    <w:rsid w:val="007A472D"/>
    <w:rsid w:val="007A57FA"/>
    <w:rsid w:val="007A7F5E"/>
    <w:rsid w:val="007A7FDD"/>
    <w:rsid w:val="007B34FB"/>
    <w:rsid w:val="007B3B5D"/>
    <w:rsid w:val="007B3C77"/>
    <w:rsid w:val="007B40EA"/>
    <w:rsid w:val="007B709E"/>
    <w:rsid w:val="007C1D2B"/>
    <w:rsid w:val="007C221D"/>
    <w:rsid w:val="007C231B"/>
    <w:rsid w:val="007C26C6"/>
    <w:rsid w:val="007C2B68"/>
    <w:rsid w:val="007C3763"/>
    <w:rsid w:val="007C392B"/>
    <w:rsid w:val="007C4ABC"/>
    <w:rsid w:val="007C5240"/>
    <w:rsid w:val="007C6E99"/>
    <w:rsid w:val="007C70F0"/>
    <w:rsid w:val="007C79ED"/>
    <w:rsid w:val="007D073E"/>
    <w:rsid w:val="007D07E1"/>
    <w:rsid w:val="007D0EB7"/>
    <w:rsid w:val="007D12DD"/>
    <w:rsid w:val="007D2280"/>
    <w:rsid w:val="007D267D"/>
    <w:rsid w:val="007D2BBE"/>
    <w:rsid w:val="007D4160"/>
    <w:rsid w:val="007D4A36"/>
    <w:rsid w:val="007D4BAC"/>
    <w:rsid w:val="007D5470"/>
    <w:rsid w:val="007D696B"/>
    <w:rsid w:val="007D7AA0"/>
    <w:rsid w:val="007D7F7F"/>
    <w:rsid w:val="007E0E51"/>
    <w:rsid w:val="007E1FF3"/>
    <w:rsid w:val="007E529A"/>
    <w:rsid w:val="007E57C8"/>
    <w:rsid w:val="007E5C3E"/>
    <w:rsid w:val="007E5CE6"/>
    <w:rsid w:val="007E7035"/>
    <w:rsid w:val="007E7887"/>
    <w:rsid w:val="007E7F09"/>
    <w:rsid w:val="007F0A17"/>
    <w:rsid w:val="007F12EE"/>
    <w:rsid w:val="007F20F6"/>
    <w:rsid w:val="007F2F96"/>
    <w:rsid w:val="007F3F0B"/>
    <w:rsid w:val="007F5EC2"/>
    <w:rsid w:val="007F5F0E"/>
    <w:rsid w:val="007F6C9C"/>
    <w:rsid w:val="00800CAB"/>
    <w:rsid w:val="00802A79"/>
    <w:rsid w:val="00803118"/>
    <w:rsid w:val="008032EF"/>
    <w:rsid w:val="00803AA3"/>
    <w:rsid w:val="0080465B"/>
    <w:rsid w:val="00804883"/>
    <w:rsid w:val="008063A4"/>
    <w:rsid w:val="008069B0"/>
    <w:rsid w:val="00806F9B"/>
    <w:rsid w:val="00810727"/>
    <w:rsid w:val="0081138B"/>
    <w:rsid w:val="00813E44"/>
    <w:rsid w:val="008148C2"/>
    <w:rsid w:val="00814FF2"/>
    <w:rsid w:val="0081535A"/>
    <w:rsid w:val="008153F0"/>
    <w:rsid w:val="008157D6"/>
    <w:rsid w:val="00816C6D"/>
    <w:rsid w:val="00820DE2"/>
    <w:rsid w:val="00820ECB"/>
    <w:rsid w:val="00821572"/>
    <w:rsid w:val="008227FA"/>
    <w:rsid w:val="0082321E"/>
    <w:rsid w:val="008234C5"/>
    <w:rsid w:val="00827199"/>
    <w:rsid w:val="00827E45"/>
    <w:rsid w:val="00832CB3"/>
    <w:rsid w:val="00832D7F"/>
    <w:rsid w:val="008367A4"/>
    <w:rsid w:val="00837E4C"/>
    <w:rsid w:val="008415BC"/>
    <w:rsid w:val="008420F6"/>
    <w:rsid w:val="00842E5B"/>
    <w:rsid w:val="00845663"/>
    <w:rsid w:val="0084600D"/>
    <w:rsid w:val="008472D1"/>
    <w:rsid w:val="00847910"/>
    <w:rsid w:val="008504B0"/>
    <w:rsid w:val="008519CE"/>
    <w:rsid w:val="00853F21"/>
    <w:rsid w:val="008560CA"/>
    <w:rsid w:val="00856B37"/>
    <w:rsid w:val="00860A74"/>
    <w:rsid w:val="008653DC"/>
    <w:rsid w:val="00866E4F"/>
    <w:rsid w:val="008746B5"/>
    <w:rsid w:val="0087545C"/>
    <w:rsid w:val="00876F94"/>
    <w:rsid w:val="00882441"/>
    <w:rsid w:val="00882812"/>
    <w:rsid w:val="00883D5D"/>
    <w:rsid w:val="0088525E"/>
    <w:rsid w:val="00885EB1"/>
    <w:rsid w:val="0088651B"/>
    <w:rsid w:val="008865FC"/>
    <w:rsid w:val="00887DDD"/>
    <w:rsid w:val="00890E34"/>
    <w:rsid w:val="008921CD"/>
    <w:rsid w:val="00894E19"/>
    <w:rsid w:val="00895675"/>
    <w:rsid w:val="008956AC"/>
    <w:rsid w:val="00895BED"/>
    <w:rsid w:val="00897971"/>
    <w:rsid w:val="008A2253"/>
    <w:rsid w:val="008A2B2B"/>
    <w:rsid w:val="008A4556"/>
    <w:rsid w:val="008A762F"/>
    <w:rsid w:val="008B0393"/>
    <w:rsid w:val="008B03DC"/>
    <w:rsid w:val="008B22B9"/>
    <w:rsid w:val="008B2814"/>
    <w:rsid w:val="008B3AA1"/>
    <w:rsid w:val="008B4D04"/>
    <w:rsid w:val="008B64C2"/>
    <w:rsid w:val="008B697F"/>
    <w:rsid w:val="008B6C8D"/>
    <w:rsid w:val="008B6E17"/>
    <w:rsid w:val="008C30C2"/>
    <w:rsid w:val="008C61A3"/>
    <w:rsid w:val="008C62B8"/>
    <w:rsid w:val="008C790F"/>
    <w:rsid w:val="008D1ACF"/>
    <w:rsid w:val="008D3FFC"/>
    <w:rsid w:val="008D45DB"/>
    <w:rsid w:val="008D490E"/>
    <w:rsid w:val="008D5104"/>
    <w:rsid w:val="008D5667"/>
    <w:rsid w:val="008D77E7"/>
    <w:rsid w:val="008E05C6"/>
    <w:rsid w:val="008E0F89"/>
    <w:rsid w:val="008E14A3"/>
    <w:rsid w:val="008E3147"/>
    <w:rsid w:val="008E33B2"/>
    <w:rsid w:val="008E4BF0"/>
    <w:rsid w:val="008E5756"/>
    <w:rsid w:val="008E6E11"/>
    <w:rsid w:val="008E6E66"/>
    <w:rsid w:val="008E7848"/>
    <w:rsid w:val="008F197B"/>
    <w:rsid w:val="008F1C9D"/>
    <w:rsid w:val="008F1E78"/>
    <w:rsid w:val="008F2C42"/>
    <w:rsid w:val="008F3DD0"/>
    <w:rsid w:val="008F4A96"/>
    <w:rsid w:val="008F589F"/>
    <w:rsid w:val="008F6A8E"/>
    <w:rsid w:val="00900324"/>
    <w:rsid w:val="00902316"/>
    <w:rsid w:val="00902D51"/>
    <w:rsid w:val="009034A2"/>
    <w:rsid w:val="009040C0"/>
    <w:rsid w:val="00906966"/>
    <w:rsid w:val="0090713B"/>
    <w:rsid w:val="00910766"/>
    <w:rsid w:val="00910EFF"/>
    <w:rsid w:val="00911361"/>
    <w:rsid w:val="00913039"/>
    <w:rsid w:val="00916710"/>
    <w:rsid w:val="00917016"/>
    <w:rsid w:val="0091764E"/>
    <w:rsid w:val="00921488"/>
    <w:rsid w:val="0092276D"/>
    <w:rsid w:val="00923026"/>
    <w:rsid w:val="009256D6"/>
    <w:rsid w:val="009262D5"/>
    <w:rsid w:val="009277C7"/>
    <w:rsid w:val="009300D9"/>
    <w:rsid w:val="00932190"/>
    <w:rsid w:val="0093319D"/>
    <w:rsid w:val="009337AF"/>
    <w:rsid w:val="009342A4"/>
    <w:rsid w:val="00934BBE"/>
    <w:rsid w:val="00934E2E"/>
    <w:rsid w:val="00935582"/>
    <w:rsid w:val="00940023"/>
    <w:rsid w:val="00941FF5"/>
    <w:rsid w:val="00942272"/>
    <w:rsid w:val="00942303"/>
    <w:rsid w:val="00942604"/>
    <w:rsid w:val="0094313C"/>
    <w:rsid w:val="00943A8E"/>
    <w:rsid w:val="0094412E"/>
    <w:rsid w:val="00944349"/>
    <w:rsid w:val="00945796"/>
    <w:rsid w:val="00950C2D"/>
    <w:rsid w:val="00951131"/>
    <w:rsid w:val="009539E4"/>
    <w:rsid w:val="00954390"/>
    <w:rsid w:val="00954B2F"/>
    <w:rsid w:val="009552BE"/>
    <w:rsid w:val="0095543C"/>
    <w:rsid w:val="00955DCC"/>
    <w:rsid w:val="00957882"/>
    <w:rsid w:val="009612AB"/>
    <w:rsid w:val="009630C1"/>
    <w:rsid w:val="009639C9"/>
    <w:rsid w:val="00966E79"/>
    <w:rsid w:val="00966EDC"/>
    <w:rsid w:val="009677FC"/>
    <w:rsid w:val="009678E7"/>
    <w:rsid w:val="00970755"/>
    <w:rsid w:val="00971682"/>
    <w:rsid w:val="009724A4"/>
    <w:rsid w:val="00972C38"/>
    <w:rsid w:val="0097327A"/>
    <w:rsid w:val="00974B0B"/>
    <w:rsid w:val="0098019B"/>
    <w:rsid w:val="00980F01"/>
    <w:rsid w:val="00981025"/>
    <w:rsid w:val="009858FE"/>
    <w:rsid w:val="00986026"/>
    <w:rsid w:val="00986958"/>
    <w:rsid w:val="009871BB"/>
    <w:rsid w:val="00987612"/>
    <w:rsid w:val="00987625"/>
    <w:rsid w:val="00991150"/>
    <w:rsid w:val="00991579"/>
    <w:rsid w:val="00991EE6"/>
    <w:rsid w:val="00994469"/>
    <w:rsid w:val="00995430"/>
    <w:rsid w:val="009A1768"/>
    <w:rsid w:val="009A348B"/>
    <w:rsid w:val="009A434A"/>
    <w:rsid w:val="009A4797"/>
    <w:rsid w:val="009A6D8B"/>
    <w:rsid w:val="009A7045"/>
    <w:rsid w:val="009A7CEE"/>
    <w:rsid w:val="009B20FE"/>
    <w:rsid w:val="009B493B"/>
    <w:rsid w:val="009B569F"/>
    <w:rsid w:val="009B5A40"/>
    <w:rsid w:val="009B659D"/>
    <w:rsid w:val="009B7EBB"/>
    <w:rsid w:val="009C0110"/>
    <w:rsid w:val="009C0E3E"/>
    <w:rsid w:val="009C19C7"/>
    <w:rsid w:val="009C6C0E"/>
    <w:rsid w:val="009C7872"/>
    <w:rsid w:val="009D3864"/>
    <w:rsid w:val="009D4716"/>
    <w:rsid w:val="009D7164"/>
    <w:rsid w:val="009D7773"/>
    <w:rsid w:val="009E0E38"/>
    <w:rsid w:val="009E1E60"/>
    <w:rsid w:val="009E3825"/>
    <w:rsid w:val="009E5D4E"/>
    <w:rsid w:val="009E6ADE"/>
    <w:rsid w:val="009F1A7E"/>
    <w:rsid w:val="009F275C"/>
    <w:rsid w:val="009F27BF"/>
    <w:rsid w:val="009F33AD"/>
    <w:rsid w:val="009F4036"/>
    <w:rsid w:val="009F6A6D"/>
    <w:rsid w:val="00A00F13"/>
    <w:rsid w:val="00A0108C"/>
    <w:rsid w:val="00A03855"/>
    <w:rsid w:val="00A048AD"/>
    <w:rsid w:val="00A048E4"/>
    <w:rsid w:val="00A04E58"/>
    <w:rsid w:val="00A05519"/>
    <w:rsid w:val="00A07652"/>
    <w:rsid w:val="00A0766E"/>
    <w:rsid w:val="00A07915"/>
    <w:rsid w:val="00A120E6"/>
    <w:rsid w:val="00A12125"/>
    <w:rsid w:val="00A144E7"/>
    <w:rsid w:val="00A1544F"/>
    <w:rsid w:val="00A158E8"/>
    <w:rsid w:val="00A1638B"/>
    <w:rsid w:val="00A17744"/>
    <w:rsid w:val="00A179C7"/>
    <w:rsid w:val="00A205B2"/>
    <w:rsid w:val="00A2233B"/>
    <w:rsid w:val="00A223A2"/>
    <w:rsid w:val="00A244B5"/>
    <w:rsid w:val="00A251AB"/>
    <w:rsid w:val="00A26032"/>
    <w:rsid w:val="00A2783A"/>
    <w:rsid w:val="00A27E7B"/>
    <w:rsid w:val="00A30656"/>
    <w:rsid w:val="00A30B1A"/>
    <w:rsid w:val="00A313D2"/>
    <w:rsid w:val="00A31509"/>
    <w:rsid w:val="00A3169A"/>
    <w:rsid w:val="00A31B7D"/>
    <w:rsid w:val="00A3542F"/>
    <w:rsid w:val="00A36043"/>
    <w:rsid w:val="00A361EB"/>
    <w:rsid w:val="00A36675"/>
    <w:rsid w:val="00A37517"/>
    <w:rsid w:val="00A37538"/>
    <w:rsid w:val="00A40B7B"/>
    <w:rsid w:val="00A41896"/>
    <w:rsid w:val="00A4345F"/>
    <w:rsid w:val="00A450EA"/>
    <w:rsid w:val="00A45323"/>
    <w:rsid w:val="00A46E09"/>
    <w:rsid w:val="00A50ADA"/>
    <w:rsid w:val="00A51437"/>
    <w:rsid w:val="00A53E65"/>
    <w:rsid w:val="00A54418"/>
    <w:rsid w:val="00A54531"/>
    <w:rsid w:val="00A606EC"/>
    <w:rsid w:val="00A60E11"/>
    <w:rsid w:val="00A617DF"/>
    <w:rsid w:val="00A6394D"/>
    <w:rsid w:val="00A643D5"/>
    <w:rsid w:val="00A6684B"/>
    <w:rsid w:val="00A67B7D"/>
    <w:rsid w:val="00A704F1"/>
    <w:rsid w:val="00A727FE"/>
    <w:rsid w:val="00A738DA"/>
    <w:rsid w:val="00A74DE9"/>
    <w:rsid w:val="00A774A3"/>
    <w:rsid w:val="00A77AC6"/>
    <w:rsid w:val="00A77CC9"/>
    <w:rsid w:val="00A77E0C"/>
    <w:rsid w:val="00A806FB"/>
    <w:rsid w:val="00A80B37"/>
    <w:rsid w:val="00A813D6"/>
    <w:rsid w:val="00A82513"/>
    <w:rsid w:val="00A83246"/>
    <w:rsid w:val="00A8365E"/>
    <w:rsid w:val="00A86213"/>
    <w:rsid w:val="00A866A4"/>
    <w:rsid w:val="00A87146"/>
    <w:rsid w:val="00A87BA8"/>
    <w:rsid w:val="00A91A21"/>
    <w:rsid w:val="00A94453"/>
    <w:rsid w:val="00AA14D5"/>
    <w:rsid w:val="00AA1C29"/>
    <w:rsid w:val="00AA3E28"/>
    <w:rsid w:val="00AA64B7"/>
    <w:rsid w:val="00AA6E30"/>
    <w:rsid w:val="00AA7892"/>
    <w:rsid w:val="00AB0C12"/>
    <w:rsid w:val="00AB12EF"/>
    <w:rsid w:val="00AB4B65"/>
    <w:rsid w:val="00AB4E4B"/>
    <w:rsid w:val="00AB5E8C"/>
    <w:rsid w:val="00AB6055"/>
    <w:rsid w:val="00AB6087"/>
    <w:rsid w:val="00AB7CCF"/>
    <w:rsid w:val="00AC0384"/>
    <w:rsid w:val="00AC0F03"/>
    <w:rsid w:val="00AC3001"/>
    <w:rsid w:val="00AC3AF9"/>
    <w:rsid w:val="00AC5F30"/>
    <w:rsid w:val="00AC6C40"/>
    <w:rsid w:val="00AC738D"/>
    <w:rsid w:val="00AC775C"/>
    <w:rsid w:val="00AD0C2F"/>
    <w:rsid w:val="00AD11A2"/>
    <w:rsid w:val="00AD301C"/>
    <w:rsid w:val="00AD3EAB"/>
    <w:rsid w:val="00AD5AC4"/>
    <w:rsid w:val="00AD6905"/>
    <w:rsid w:val="00AE0CCD"/>
    <w:rsid w:val="00AE25AB"/>
    <w:rsid w:val="00AE3125"/>
    <w:rsid w:val="00AE3BC1"/>
    <w:rsid w:val="00AE4CD1"/>
    <w:rsid w:val="00AE51BA"/>
    <w:rsid w:val="00AE5963"/>
    <w:rsid w:val="00AE7953"/>
    <w:rsid w:val="00AF0F99"/>
    <w:rsid w:val="00AF1C45"/>
    <w:rsid w:val="00AF3142"/>
    <w:rsid w:val="00AF4F6D"/>
    <w:rsid w:val="00AF5B9E"/>
    <w:rsid w:val="00AF6774"/>
    <w:rsid w:val="00B0050B"/>
    <w:rsid w:val="00B0097D"/>
    <w:rsid w:val="00B04BFC"/>
    <w:rsid w:val="00B057F3"/>
    <w:rsid w:val="00B06FF3"/>
    <w:rsid w:val="00B07138"/>
    <w:rsid w:val="00B07468"/>
    <w:rsid w:val="00B10380"/>
    <w:rsid w:val="00B13CC8"/>
    <w:rsid w:val="00B14468"/>
    <w:rsid w:val="00B152B0"/>
    <w:rsid w:val="00B15548"/>
    <w:rsid w:val="00B16403"/>
    <w:rsid w:val="00B16C55"/>
    <w:rsid w:val="00B173DB"/>
    <w:rsid w:val="00B20569"/>
    <w:rsid w:val="00B22892"/>
    <w:rsid w:val="00B22A3D"/>
    <w:rsid w:val="00B22AA2"/>
    <w:rsid w:val="00B24F16"/>
    <w:rsid w:val="00B26447"/>
    <w:rsid w:val="00B26C29"/>
    <w:rsid w:val="00B27D99"/>
    <w:rsid w:val="00B313B1"/>
    <w:rsid w:val="00B31833"/>
    <w:rsid w:val="00B321B3"/>
    <w:rsid w:val="00B32E63"/>
    <w:rsid w:val="00B34904"/>
    <w:rsid w:val="00B34E2E"/>
    <w:rsid w:val="00B358C8"/>
    <w:rsid w:val="00B41C85"/>
    <w:rsid w:val="00B41FAB"/>
    <w:rsid w:val="00B43DAB"/>
    <w:rsid w:val="00B445B5"/>
    <w:rsid w:val="00B46B65"/>
    <w:rsid w:val="00B472DF"/>
    <w:rsid w:val="00B528C5"/>
    <w:rsid w:val="00B52CED"/>
    <w:rsid w:val="00B53267"/>
    <w:rsid w:val="00B5336F"/>
    <w:rsid w:val="00B546D6"/>
    <w:rsid w:val="00B54B2F"/>
    <w:rsid w:val="00B55EC0"/>
    <w:rsid w:val="00B56C7F"/>
    <w:rsid w:val="00B57975"/>
    <w:rsid w:val="00B60FC9"/>
    <w:rsid w:val="00B6174E"/>
    <w:rsid w:val="00B62CFE"/>
    <w:rsid w:val="00B63102"/>
    <w:rsid w:val="00B63DF3"/>
    <w:rsid w:val="00B6472E"/>
    <w:rsid w:val="00B64761"/>
    <w:rsid w:val="00B7218D"/>
    <w:rsid w:val="00B72DBE"/>
    <w:rsid w:val="00B73ED6"/>
    <w:rsid w:val="00B748E0"/>
    <w:rsid w:val="00B75A97"/>
    <w:rsid w:val="00B774F2"/>
    <w:rsid w:val="00B8224B"/>
    <w:rsid w:val="00B86338"/>
    <w:rsid w:val="00B86A88"/>
    <w:rsid w:val="00B86AD1"/>
    <w:rsid w:val="00B87B22"/>
    <w:rsid w:val="00B90993"/>
    <w:rsid w:val="00B90FEA"/>
    <w:rsid w:val="00B917F3"/>
    <w:rsid w:val="00B91914"/>
    <w:rsid w:val="00B923CC"/>
    <w:rsid w:val="00B92BD1"/>
    <w:rsid w:val="00B92CBD"/>
    <w:rsid w:val="00B94269"/>
    <w:rsid w:val="00B9502A"/>
    <w:rsid w:val="00B978EA"/>
    <w:rsid w:val="00BA08EC"/>
    <w:rsid w:val="00BA0B4F"/>
    <w:rsid w:val="00BA42C8"/>
    <w:rsid w:val="00BA5991"/>
    <w:rsid w:val="00BB4BFE"/>
    <w:rsid w:val="00BB5E85"/>
    <w:rsid w:val="00BB617D"/>
    <w:rsid w:val="00BB6AD6"/>
    <w:rsid w:val="00BC0D56"/>
    <w:rsid w:val="00BC6859"/>
    <w:rsid w:val="00BC7164"/>
    <w:rsid w:val="00BD2A42"/>
    <w:rsid w:val="00BD496A"/>
    <w:rsid w:val="00BD4BC3"/>
    <w:rsid w:val="00BD59CB"/>
    <w:rsid w:val="00BE0E84"/>
    <w:rsid w:val="00BE23F6"/>
    <w:rsid w:val="00BE302B"/>
    <w:rsid w:val="00BE365D"/>
    <w:rsid w:val="00BE408C"/>
    <w:rsid w:val="00BE4296"/>
    <w:rsid w:val="00BE4E6A"/>
    <w:rsid w:val="00BE5108"/>
    <w:rsid w:val="00BE55C9"/>
    <w:rsid w:val="00BE64DD"/>
    <w:rsid w:val="00BE71C2"/>
    <w:rsid w:val="00BE7CBE"/>
    <w:rsid w:val="00BF0EB7"/>
    <w:rsid w:val="00BF41A0"/>
    <w:rsid w:val="00BF66C8"/>
    <w:rsid w:val="00BF6EE9"/>
    <w:rsid w:val="00C00AE8"/>
    <w:rsid w:val="00C01E5C"/>
    <w:rsid w:val="00C03405"/>
    <w:rsid w:val="00C03B81"/>
    <w:rsid w:val="00C047C9"/>
    <w:rsid w:val="00C05DEC"/>
    <w:rsid w:val="00C0617C"/>
    <w:rsid w:val="00C069BB"/>
    <w:rsid w:val="00C07682"/>
    <w:rsid w:val="00C10D3C"/>
    <w:rsid w:val="00C11768"/>
    <w:rsid w:val="00C119D8"/>
    <w:rsid w:val="00C12DEE"/>
    <w:rsid w:val="00C134E7"/>
    <w:rsid w:val="00C140A2"/>
    <w:rsid w:val="00C16015"/>
    <w:rsid w:val="00C164D8"/>
    <w:rsid w:val="00C16846"/>
    <w:rsid w:val="00C20730"/>
    <w:rsid w:val="00C21C87"/>
    <w:rsid w:val="00C2414C"/>
    <w:rsid w:val="00C26568"/>
    <w:rsid w:val="00C32385"/>
    <w:rsid w:val="00C32389"/>
    <w:rsid w:val="00C3345E"/>
    <w:rsid w:val="00C33910"/>
    <w:rsid w:val="00C34B43"/>
    <w:rsid w:val="00C36FC9"/>
    <w:rsid w:val="00C40C2F"/>
    <w:rsid w:val="00C420D6"/>
    <w:rsid w:val="00C43B62"/>
    <w:rsid w:val="00C447A8"/>
    <w:rsid w:val="00C44850"/>
    <w:rsid w:val="00C448FB"/>
    <w:rsid w:val="00C44A22"/>
    <w:rsid w:val="00C46E2A"/>
    <w:rsid w:val="00C4725F"/>
    <w:rsid w:val="00C5207F"/>
    <w:rsid w:val="00C52425"/>
    <w:rsid w:val="00C56B4C"/>
    <w:rsid w:val="00C60735"/>
    <w:rsid w:val="00C61A28"/>
    <w:rsid w:val="00C625DD"/>
    <w:rsid w:val="00C631BF"/>
    <w:rsid w:val="00C64E9C"/>
    <w:rsid w:val="00C650B9"/>
    <w:rsid w:val="00C65E73"/>
    <w:rsid w:val="00C71416"/>
    <w:rsid w:val="00C7206B"/>
    <w:rsid w:val="00C73783"/>
    <w:rsid w:val="00C75596"/>
    <w:rsid w:val="00C75861"/>
    <w:rsid w:val="00C75DA5"/>
    <w:rsid w:val="00C76208"/>
    <w:rsid w:val="00C762D2"/>
    <w:rsid w:val="00C76997"/>
    <w:rsid w:val="00C8008F"/>
    <w:rsid w:val="00C810B9"/>
    <w:rsid w:val="00C83312"/>
    <w:rsid w:val="00C87540"/>
    <w:rsid w:val="00C904E3"/>
    <w:rsid w:val="00C9347B"/>
    <w:rsid w:val="00C95689"/>
    <w:rsid w:val="00C967D9"/>
    <w:rsid w:val="00CA211A"/>
    <w:rsid w:val="00CA2602"/>
    <w:rsid w:val="00CA277B"/>
    <w:rsid w:val="00CA2CB9"/>
    <w:rsid w:val="00CA2DEE"/>
    <w:rsid w:val="00CA5564"/>
    <w:rsid w:val="00CA5F28"/>
    <w:rsid w:val="00CA71EB"/>
    <w:rsid w:val="00CB0069"/>
    <w:rsid w:val="00CB1093"/>
    <w:rsid w:val="00CB17DE"/>
    <w:rsid w:val="00CB2ABA"/>
    <w:rsid w:val="00CB4F73"/>
    <w:rsid w:val="00CB5A43"/>
    <w:rsid w:val="00CB5E79"/>
    <w:rsid w:val="00CB6027"/>
    <w:rsid w:val="00CC0295"/>
    <w:rsid w:val="00CC1FAE"/>
    <w:rsid w:val="00CC2FF8"/>
    <w:rsid w:val="00CC34F1"/>
    <w:rsid w:val="00CC40F4"/>
    <w:rsid w:val="00CC470C"/>
    <w:rsid w:val="00CC7D4D"/>
    <w:rsid w:val="00CD0A51"/>
    <w:rsid w:val="00CD44E2"/>
    <w:rsid w:val="00CD5E77"/>
    <w:rsid w:val="00CD6801"/>
    <w:rsid w:val="00CD7C5D"/>
    <w:rsid w:val="00CE0336"/>
    <w:rsid w:val="00CE1C3C"/>
    <w:rsid w:val="00CE2D31"/>
    <w:rsid w:val="00CE48E2"/>
    <w:rsid w:val="00CE607F"/>
    <w:rsid w:val="00CF0EEA"/>
    <w:rsid w:val="00CF24D6"/>
    <w:rsid w:val="00CF2EA4"/>
    <w:rsid w:val="00CF376A"/>
    <w:rsid w:val="00CF3788"/>
    <w:rsid w:val="00CF3A9A"/>
    <w:rsid w:val="00CF735D"/>
    <w:rsid w:val="00CF7E0A"/>
    <w:rsid w:val="00CF7E49"/>
    <w:rsid w:val="00D005B4"/>
    <w:rsid w:val="00D00619"/>
    <w:rsid w:val="00D00B6C"/>
    <w:rsid w:val="00D010E2"/>
    <w:rsid w:val="00D010FC"/>
    <w:rsid w:val="00D02267"/>
    <w:rsid w:val="00D024AE"/>
    <w:rsid w:val="00D0314B"/>
    <w:rsid w:val="00D05861"/>
    <w:rsid w:val="00D0586D"/>
    <w:rsid w:val="00D060B1"/>
    <w:rsid w:val="00D06BF2"/>
    <w:rsid w:val="00D06D00"/>
    <w:rsid w:val="00D06D30"/>
    <w:rsid w:val="00D071F0"/>
    <w:rsid w:val="00D073A2"/>
    <w:rsid w:val="00D144C2"/>
    <w:rsid w:val="00D146B5"/>
    <w:rsid w:val="00D16ABC"/>
    <w:rsid w:val="00D20696"/>
    <w:rsid w:val="00D20DC9"/>
    <w:rsid w:val="00D214BC"/>
    <w:rsid w:val="00D235A6"/>
    <w:rsid w:val="00D23BD7"/>
    <w:rsid w:val="00D23D7D"/>
    <w:rsid w:val="00D24DED"/>
    <w:rsid w:val="00D250AE"/>
    <w:rsid w:val="00D2531E"/>
    <w:rsid w:val="00D26CBD"/>
    <w:rsid w:val="00D2715C"/>
    <w:rsid w:val="00D27849"/>
    <w:rsid w:val="00D3045A"/>
    <w:rsid w:val="00D30B39"/>
    <w:rsid w:val="00D3598C"/>
    <w:rsid w:val="00D36A6C"/>
    <w:rsid w:val="00D40AAF"/>
    <w:rsid w:val="00D42F53"/>
    <w:rsid w:val="00D42F83"/>
    <w:rsid w:val="00D43175"/>
    <w:rsid w:val="00D437AB"/>
    <w:rsid w:val="00D43A25"/>
    <w:rsid w:val="00D44416"/>
    <w:rsid w:val="00D450D9"/>
    <w:rsid w:val="00D46285"/>
    <w:rsid w:val="00D471C1"/>
    <w:rsid w:val="00D47239"/>
    <w:rsid w:val="00D509D7"/>
    <w:rsid w:val="00D528D7"/>
    <w:rsid w:val="00D54A1E"/>
    <w:rsid w:val="00D5711C"/>
    <w:rsid w:val="00D61A0E"/>
    <w:rsid w:val="00D639AD"/>
    <w:rsid w:val="00D66255"/>
    <w:rsid w:val="00D670E2"/>
    <w:rsid w:val="00D67DFD"/>
    <w:rsid w:val="00D7095C"/>
    <w:rsid w:val="00D77060"/>
    <w:rsid w:val="00D80322"/>
    <w:rsid w:val="00D80B62"/>
    <w:rsid w:val="00D80E24"/>
    <w:rsid w:val="00D82B39"/>
    <w:rsid w:val="00D84741"/>
    <w:rsid w:val="00D85F65"/>
    <w:rsid w:val="00D860B9"/>
    <w:rsid w:val="00D86620"/>
    <w:rsid w:val="00D875D3"/>
    <w:rsid w:val="00D875F9"/>
    <w:rsid w:val="00D876AF"/>
    <w:rsid w:val="00D90032"/>
    <w:rsid w:val="00D902C5"/>
    <w:rsid w:val="00D90F48"/>
    <w:rsid w:val="00D91730"/>
    <w:rsid w:val="00D917CD"/>
    <w:rsid w:val="00D93DB6"/>
    <w:rsid w:val="00D95820"/>
    <w:rsid w:val="00D960DB"/>
    <w:rsid w:val="00DA08F9"/>
    <w:rsid w:val="00DA421F"/>
    <w:rsid w:val="00DA4924"/>
    <w:rsid w:val="00DA5F90"/>
    <w:rsid w:val="00DB0110"/>
    <w:rsid w:val="00DB2325"/>
    <w:rsid w:val="00DB329C"/>
    <w:rsid w:val="00DB63D4"/>
    <w:rsid w:val="00DB7A6D"/>
    <w:rsid w:val="00DC0203"/>
    <w:rsid w:val="00DC099A"/>
    <w:rsid w:val="00DC2729"/>
    <w:rsid w:val="00DC3257"/>
    <w:rsid w:val="00DC36CA"/>
    <w:rsid w:val="00DC3A21"/>
    <w:rsid w:val="00DC4650"/>
    <w:rsid w:val="00DC6964"/>
    <w:rsid w:val="00DC6F68"/>
    <w:rsid w:val="00DC79AE"/>
    <w:rsid w:val="00DD03B6"/>
    <w:rsid w:val="00DD0704"/>
    <w:rsid w:val="00DD0C0F"/>
    <w:rsid w:val="00DD295C"/>
    <w:rsid w:val="00DD35AD"/>
    <w:rsid w:val="00DD4791"/>
    <w:rsid w:val="00DD738B"/>
    <w:rsid w:val="00DD7665"/>
    <w:rsid w:val="00DE04ED"/>
    <w:rsid w:val="00DE1948"/>
    <w:rsid w:val="00DE1974"/>
    <w:rsid w:val="00DE3B72"/>
    <w:rsid w:val="00DE5C17"/>
    <w:rsid w:val="00DF05F9"/>
    <w:rsid w:val="00DF0827"/>
    <w:rsid w:val="00DF27E5"/>
    <w:rsid w:val="00DF3560"/>
    <w:rsid w:val="00DF6CC8"/>
    <w:rsid w:val="00DF7858"/>
    <w:rsid w:val="00DF79D5"/>
    <w:rsid w:val="00E01698"/>
    <w:rsid w:val="00E02236"/>
    <w:rsid w:val="00E02317"/>
    <w:rsid w:val="00E04552"/>
    <w:rsid w:val="00E057A7"/>
    <w:rsid w:val="00E06997"/>
    <w:rsid w:val="00E07A2B"/>
    <w:rsid w:val="00E119AB"/>
    <w:rsid w:val="00E13812"/>
    <w:rsid w:val="00E14498"/>
    <w:rsid w:val="00E16D42"/>
    <w:rsid w:val="00E17DD5"/>
    <w:rsid w:val="00E2074B"/>
    <w:rsid w:val="00E20867"/>
    <w:rsid w:val="00E22D0D"/>
    <w:rsid w:val="00E22D40"/>
    <w:rsid w:val="00E24638"/>
    <w:rsid w:val="00E251BD"/>
    <w:rsid w:val="00E25207"/>
    <w:rsid w:val="00E25F93"/>
    <w:rsid w:val="00E27306"/>
    <w:rsid w:val="00E27B22"/>
    <w:rsid w:val="00E30474"/>
    <w:rsid w:val="00E30533"/>
    <w:rsid w:val="00E30EE6"/>
    <w:rsid w:val="00E33C56"/>
    <w:rsid w:val="00E34322"/>
    <w:rsid w:val="00E34B82"/>
    <w:rsid w:val="00E36C8C"/>
    <w:rsid w:val="00E3736E"/>
    <w:rsid w:val="00E42762"/>
    <w:rsid w:val="00E4398D"/>
    <w:rsid w:val="00E4480C"/>
    <w:rsid w:val="00E4513E"/>
    <w:rsid w:val="00E4685F"/>
    <w:rsid w:val="00E46EFD"/>
    <w:rsid w:val="00E47BF8"/>
    <w:rsid w:val="00E5010E"/>
    <w:rsid w:val="00E51063"/>
    <w:rsid w:val="00E51A96"/>
    <w:rsid w:val="00E520DE"/>
    <w:rsid w:val="00E54732"/>
    <w:rsid w:val="00E54DCA"/>
    <w:rsid w:val="00E56350"/>
    <w:rsid w:val="00E56455"/>
    <w:rsid w:val="00E571CB"/>
    <w:rsid w:val="00E572CE"/>
    <w:rsid w:val="00E607A2"/>
    <w:rsid w:val="00E60E14"/>
    <w:rsid w:val="00E60F50"/>
    <w:rsid w:val="00E614DB"/>
    <w:rsid w:val="00E616B3"/>
    <w:rsid w:val="00E645DB"/>
    <w:rsid w:val="00E742EB"/>
    <w:rsid w:val="00E7453D"/>
    <w:rsid w:val="00E74898"/>
    <w:rsid w:val="00E74B61"/>
    <w:rsid w:val="00E74D07"/>
    <w:rsid w:val="00E759C5"/>
    <w:rsid w:val="00E76A0C"/>
    <w:rsid w:val="00E76F3B"/>
    <w:rsid w:val="00E77D9B"/>
    <w:rsid w:val="00E83629"/>
    <w:rsid w:val="00E8447E"/>
    <w:rsid w:val="00E84702"/>
    <w:rsid w:val="00E84A32"/>
    <w:rsid w:val="00E84CCA"/>
    <w:rsid w:val="00E851B4"/>
    <w:rsid w:val="00E856B9"/>
    <w:rsid w:val="00E87DA8"/>
    <w:rsid w:val="00E9083C"/>
    <w:rsid w:val="00E908F6"/>
    <w:rsid w:val="00E929EE"/>
    <w:rsid w:val="00E92C5B"/>
    <w:rsid w:val="00E93BA3"/>
    <w:rsid w:val="00E94618"/>
    <w:rsid w:val="00E95AB0"/>
    <w:rsid w:val="00E96025"/>
    <w:rsid w:val="00E96C27"/>
    <w:rsid w:val="00E97FE8"/>
    <w:rsid w:val="00EA12DF"/>
    <w:rsid w:val="00EA19AE"/>
    <w:rsid w:val="00EA2546"/>
    <w:rsid w:val="00EA4022"/>
    <w:rsid w:val="00EA476E"/>
    <w:rsid w:val="00EA59C8"/>
    <w:rsid w:val="00EA7218"/>
    <w:rsid w:val="00EB0569"/>
    <w:rsid w:val="00EB062D"/>
    <w:rsid w:val="00EB31BB"/>
    <w:rsid w:val="00EB490E"/>
    <w:rsid w:val="00EB4F88"/>
    <w:rsid w:val="00EB577B"/>
    <w:rsid w:val="00EB60F2"/>
    <w:rsid w:val="00EB6748"/>
    <w:rsid w:val="00EB7464"/>
    <w:rsid w:val="00EB7D46"/>
    <w:rsid w:val="00EC15CB"/>
    <w:rsid w:val="00EC4A26"/>
    <w:rsid w:val="00EC4B47"/>
    <w:rsid w:val="00EC4F68"/>
    <w:rsid w:val="00EC73A8"/>
    <w:rsid w:val="00EC745B"/>
    <w:rsid w:val="00ED1E81"/>
    <w:rsid w:val="00ED33EB"/>
    <w:rsid w:val="00ED4EA3"/>
    <w:rsid w:val="00ED5525"/>
    <w:rsid w:val="00ED588A"/>
    <w:rsid w:val="00ED5E82"/>
    <w:rsid w:val="00ED77BD"/>
    <w:rsid w:val="00ED7ED2"/>
    <w:rsid w:val="00EE2155"/>
    <w:rsid w:val="00EE3D3F"/>
    <w:rsid w:val="00EF028F"/>
    <w:rsid w:val="00EF10DD"/>
    <w:rsid w:val="00EF1238"/>
    <w:rsid w:val="00EF143F"/>
    <w:rsid w:val="00EF1D5C"/>
    <w:rsid w:val="00EF2F39"/>
    <w:rsid w:val="00EF4078"/>
    <w:rsid w:val="00EF462D"/>
    <w:rsid w:val="00EF47E4"/>
    <w:rsid w:val="00EF4CCC"/>
    <w:rsid w:val="00EF623C"/>
    <w:rsid w:val="00EF7004"/>
    <w:rsid w:val="00F02482"/>
    <w:rsid w:val="00F02B9B"/>
    <w:rsid w:val="00F055B4"/>
    <w:rsid w:val="00F06A84"/>
    <w:rsid w:val="00F11785"/>
    <w:rsid w:val="00F148A2"/>
    <w:rsid w:val="00F14B94"/>
    <w:rsid w:val="00F170CA"/>
    <w:rsid w:val="00F2249F"/>
    <w:rsid w:val="00F22594"/>
    <w:rsid w:val="00F235B8"/>
    <w:rsid w:val="00F2404C"/>
    <w:rsid w:val="00F240CA"/>
    <w:rsid w:val="00F261D4"/>
    <w:rsid w:val="00F31C0B"/>
    <w:rsid w:val="00F34E5F"/>
    <w:rsid w:val="00F364C8"/>
    <w:rsid w:val="00F36E7E"/>
    <w:rsid w:val="00F3736B"/>
    <w:rsid w:val="00F37493"/>
    <w:rsid w:val="00F40C36"/>
    <w:rsid w:val="00F40D15"/>
    <w:rsid w:val="00F41146"/>
    <w:rsid w:val="00F414AA"/>
    <w:rsid w:val="00F4221E"/>
    <w:rsid w:val="00F434B0"/>
    <w:rsid w:val="00F459D0"/>
    <w:rsid w:val="00F47F9E"/>
    <w:rsid w:val="00F51A97"/>
    <w:rsid w:val="00F53336"/>
    <w:rsid w:val="00F53537"/>
    <w:rsid w:val="00F53990"/>
    <w:rsid w:val="00F539D9"/>
    <w:rsid w:val="00F54288"/>
    <w:rsid w:val="00F544A3"/>
    <w:rsid w:val="00F55408"/>
    <w:rsid w:val="00F557F1"/>
    <w:rsid w:val="00F55E23"/>
    <w:rsid w:val="00F5636F"/>
    <w:rsid w:val="00F5694D"/>
    <w:rsid w:val="00F57926"/>
    <w:rsid w:val="00F579D6"/>
    <w:rsid w:val="00F6000B"/>
    <w:rsid w:val="00F642E0"/>
    <w:rsid w:val="00F65F61"/>
    <w:rsid w:val="00F671A8"/>
    <w:rsid w:val="00F71459"/>
    <w:rsid w:val="00F71D6C"/>
    <w:rsid w:val="00F732D6"/>
    <w:rsid w:val="00F74D59"/>
    <w:rsid w:val="00F75D2B"/>
    <w:rsid w:val="00F76C5E"/>
    <w:rsid w:val="00F76D7F"/>
    <w:rsid w:val="00F82360"/>
    <w:rsid w:val="00F837D4"/>
    <w:rsid w:val="00F87FFE"/>
    <w:rsid w:val="00F902D6"/>
    <w:rsid w:val="00F9213F"/>
    <w:rsid w:val="00F927FE"/>
    <w:rsid w:val="00F93AFB"/>
    <w:rsid w:val="00F95721"/>
    <w:rsid w:val="00F95BB9"/>
    <w:rsid w:val="00F97940"/>
    <w:rsid w:val="00FA07BA"/>
    <w:rsid w:val="00FA0A91"/>
    <w:rsid w:val="00FA3F14"/>
    <w:rsid w:val="00FA4483"/>
    <w:rsid w:val="00FA5AD3"/>
    <w:rsid w:val="00FA5F7F"/>
    <w:rsid w:val="00FA667C"/>
    <w:rsid w:val="00FA6D94"/>
    <w:rsid w:val="00FA7C9C"/>
    <w:rsid w:val="00FB0D59"/>
    <w:rsid w:val="00FB2237"/>
    <w:rsid w:val="00FB244E"/>
    <w:rsid w:val="00FB2A6C"/>
    <w:rsid w:val="00FB65F7"/>
    <w:rsid w:val="00FB6CF8"/>
    <w:rsid w:val="00FC0A8D"/>
    <w:rsid w:val="00FC260A"/>
    <w:rsid w:val="00FC3DFF"/>
    <w:rsid w:val="00FC5D86"/>
    <w:rsid w:val="00FC5E10"/>
    <w:rsid w:val="00FC66A9"/>
    <w:rsid w:val="00FC72AD"/>
    <w:rsid w:val="00FD3EC5"/>
    <w:rsid w:val="00FD4065"/>
    <w:rsid w:val="00FD47CB"/>
    <w:rsid w:val="00FD5DF6"/>
    <w:rsid w:val="00FD6F78"/>
    <w:rsid w:val="00FE2340"/>
    <w:rsid w:val="00FE2547"/>
    <w:rsid w:val="00FE2A4C"/>
    <w:rsid w:val="00FE2BAF"/>
    <w:rsid w:val="00FE3035"/>
    <w:rsid w:val="00FE4901"/>
    <w:rsid w:val="00FE5E97"/>
    <w:rsid w:val="00FE6D0B"/>
    <w:rsid w:val="00FE7BFF"/>
    <w:rsid w:val="00FF00A7"/>
    <w:rsid w:val="00FF1251"/>
    <w:rsid w:val="00FF1613"/>
    <w:rsid w:val="00FF1856"/>
    <w:rsid w:val="00FF4ED2"/>
    <w:rsid w:val="00FF54A8"/>
    <w:rsid w:val="00FF6195"/>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 w:type="paragraph" w:customStyle="1" w:styleId="Default">
    <w:name w:val="Default"/>
    <w:rsid w:val="00BE5108"/>
    <w:pPr>
      <w:autoSpaceDE w:val="0"/>
      <w:autoSpaceDN w:val="0"/>
      <w:adjustRightInd w:val="0"/>
      <w:spacing w:after="0" w:line="240" w:lineRule="auto"/>
    </w:pPr>
    <w:rPr>
      <w:rFonts w:ascii="Arial" w:hAnsi="Arial" w:cs="Arial"/>
      <w:color w:val="000000"/>
      <w:sz w:val="24"/>
      <w:szCs w:val="24"/>
      <w:lang w:val="en-IN"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 w:type="paragraph" w:customStyle="1" w:styleId="Default">
    <w:name w:val="Default"/>
    <w:rsid w:val="00BE5108"/>
    <w:pPr>
      <w:autoSpaceDE w:val="0"/>
      <w:autoSpaceDN w:val="0"/>
      <w:adjustRightInd w:val="0"/>
      <w:spacing w:after="0" w:line="240" w:lineRule="auto"/>
    </w:pPr>
    <w:rPr>
      <w:rFonts w:ascii="Arial" w:hAnsi="Arial" w:cs="Arial"/>
      <w:color w:val="000000"/>
      <w:sz w:val="24"/>
      <w:szCs w:val="24"/>
      <w:lang w:val="en-IN" w:bidi="pa-IN"/>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 w:id="4529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941C-4245-4E3A-BBCB-340AAA63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25</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122</cp:revision>
  <cp:lastPrinted>2020-12-21T06:27:00Z</cp:lastPrinted>
  <dcterms:created xsi:type="dcterms:W3CDTF">2020-12-18T12:25:00Z</dcterms:created>
  <dcterms:modified xsi:type="dcterms:W3CDTF">2020-12-21T06:57:00Z</dcterms:modified>
</cp:coreProperties>
</file>